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DD88" w14:textId="77777777" w:rsidR="00CB1D5C" w:rsidRDefault="00CB1D5C" w:rsidP="00672DA3">
      <w:pPr>
        <w:rPr>
          <w:rFonts w:ascii="Cambria Math" w:hAnsi="Cambria Math"/>
          <w:color w:val="000000" w:themeColor="text1"/>
        </w:rPr>
      </w:pPr>
    </w:p>
    <w:p w14:paraId="13537B68" w14:textId="77777777" w:rsidR="00CB1D5C" w:rsidRDefault="00CB1D5C" w:rsidP="00CB1D5C">
      <w:pPr>
        <w:spacing w:after="120"/>
        <w:ind w:right="-144"/>
        <w:rPr>
          <w:rFonts w:ascii="Cambria Math" w:hAnsi="Cambria Math" w:cs="Verdana"/>
          <w:b/>
          <w:color w:val="000000" w:themeColor="text1"/>
        </w:rPr>
      </w:pPr>
      <w:r>
        <w:rPr>
          <w:rFonts w:ascii="Cambria Math" w:hAnsi="Cambria Math" w:cs="Verdana"/>
          <w:b/>
          <w:noProof/>
          <w:color w:val="000000" w:themeColor="text1"/>
        </w:rPr>
        <w:drawing>
          <wp:anchor distT="0" distB="0" distL="114300" distR="114300" simplePos="0" relativeHeight="251660288" behindDoc="0" locked="0" layoutInCell="1" allowOverlap="1" wp14:anchorId="3BD9E219" wp14:editId="30C3B7DE">
            <wp:simplePos x="0" y="0"/>
            <wp:positionH relativeFrom="column">
              <wp:posOffset>0</wp:posOffset>
            </wp:positionH>
            <wp:positionV relativeFrom="paragraph">
              <wp:posOffset>0</wp:posOffset>
            </wp:positionV>
            <wp:extent cx="2011680" cy="990600"/>
            <wp:effectExtent l="0" t="0" r="0" b="0"/>
            <wp:wrapTight wrapText="bothSides">
              <wp:wrapPolygon edited="0">
                <wp:start x="0" y="0"/>
                <wp:lineTo x="0" y="21046"/>
                <wp:lineTo x="21273" y="21046"/>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S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990600"/>
                    </a:xfrm>
                    <a:prstGeom prst="rect">
                      <a:avLst/>
                    </a:prstGeom>
                  </pic:spPr>
                </pic:pic>
              </a:graphicData>
            </a:graphic>
            <wp14:sizeRelH relativeFrom="page">
              <wp14:pctWidth>0</wp14:pctWidth>
            </wp14:sizeRelH>
            <wp14:sizeRelV relativeFrom="page">
              <wp14:pctHeight>0</wp14:pctHeight>
            </wp14:sizeRelV>
          </wp:anchor>
        </w:drawing>
      </w:r>
    </w:p>
    <w:p w14:paraId="64E010E7" w14:textId="60676868" w:rsidR="00CB1D5C" w:rsidRPr="000D7827" w:rsidRDefault="000D7827" w:rsidP="00CB1D5C">
      <w:pPr>
        <w:spacing w:after="120"/>
        <w:ind w:right="-144"/>
        <w:jc w:val="right"/>
        <w:rPr>
          <w:rFonts w:ascii="Cambria Math" w:hAnsi="Cambria Math" w:cs="Verdana"/>
          <w:b/>
          <w:color w:val="000000" w:themeColor="text1"/>
          <w:sz w:val="36"/>
        </w:rPr>
      </w:pPr>
      <w:r w:rsidRPr="000D7827">
        <w:rPr>
          <w:rFonts w:ascii="Cambria Math" w:hAnsi="Cambria Math" w:cs="Verdana"/>
          <w:b/>
          <w:color w:val="000000" w:themeColor="text1"/>
          <w:sz w:val="36"/>
        </w:rPr>
        <w:t>Men/Women are Different</w:t>
      </w:r>
    </w:p>
    <w:p w14:paraId="574DD814" w14:textId="77777777" w:rsidR="000D7827" w:rsidRDefault="000D7827" w:rsidP="00CB1D5C">
      <w:pPr>
        <w:spacing w:after="120"/>
        <w:ind w:right="-144"/>
        <w:jc w:val="right"/>
        <w:rPr>
          <w:rFonts w:ascii="Cambria Math" w:hAnsi="Cambria Math" w:cs="Verdana"/>
          <w:b/>
          <w:color w:val="000000" w:themeColor="text1"/>
        </w:rPr>
      </w:pPr>
    </w:p>
    <w:p w14:paraId="7A1D4242" w14:textId="77777777" w:rsidR="000D7827" w:rsidRDefault="000D7827" w:rsidP="00CB1D5C">
      <w:pPr>
        <w:spacing w:after="120"/>
        <w:ind w:right="-144"/>
        <w:jc w:val="right"/>
        <w:rPr>
          <w:rFonts w:ascii="Cambria Math" w:hAnsi="Cambria Math" w:cs="Verdana"/>
          <w:b/>
          <w:color w:val="000000" w:themeColor="text1"/>
        </w:rPr>
      </w:pPr>
    </w:p>
    <w:p w14:paraId="197AD05F" w14:textId="77777777" w:rsidR="00CB1D5C" w:rsidRDefault="00CB1D5C" w:rsidP="00672DA3">
      <w:pPr>
        <w:rPr>
          <w:rFonts w:ascii="Cambria Math" w:hAnsi="Cambria Math"/>
          <w:color w:val="000000" w:themeColor="text1"/>
        </w:rPr>
      </w:pPr>
    </w:p>
    <w:p w14:paraId="1798902D" w14:textId="77777777" w:rsidR="00CB1D5C" w:rsidRPr="00C263DE" w:rsidRDefault="00672DA3" w:rsidP="00672DA3">
      <w:pPr>
        <w:rPr>
          <w:rFonts w:ascii="Cambria Math" w:hAnsi="Cambria Math"/>
          <w:color w:val="000000" w:themeColor="text1"/>
          <w:sz w:val="20"/>
          <w:szCs w:val="20"/>
        </w:rPr>
      </w:pPr>
      <w:r w:rsidRPr="00C263DE">
        <w:rPr>
          <w:rFonts w:ascii="Cambria Math" w:hAnsi="Cambria Math"/>
          <w:color w:val="000000" w:themeColor="text1"/>
          <w:sz w:val="20"/>
          <w:szCs w:val="20"/>
        </w:rPr>
        <w:t>BIG BOARD:</w:t>
      </w:r>
    </w:p>
    <w:p w14:paraId="52DFD9A6" w14:textId="77777777" w:rsidR="00CB1D5C" w:rsidRPr="00C263DE" w:rsidRDefault="00672DA3" w:rsidP="00672DA3">
      <w:pPr>
        <w:rPr>
          <w:rFonts w:ascii="Cambria Math" w:hAnsi="Cambria Math"/>
          <w:color w:val="000000" w:themeColor="text1"/>
          <w:sz w:val="20"/>
          <w:szCs w:val="20"/>
        </w:rPr>
      </w:pPr>
      <w:r w:rsidRPr="00C263DE">
        <w:rPr>
          <w:rFonts w:ascii="Cambria Math" w:hAnsi="Cambria Math"/>
          <w:color w:val="000000" w:themeColor="text1"/>
          <w:sz w:val="20"/>
          <w:szCs w:val="20"/>
        </w:rPr>
        <w:t xml:space="preserve">Q: </w:t>
      </w:r>
      <w:r w:rsidR="00CB1D5C" w:rsidRPr="00C263DE">
        <w:rPr>
          <w:rFonts w:ascii="Cambria Math" w:hAnsi="Cambria Math"/>
          <w:color w:val="000000" w:themeColor="text1"/>
          <w:sz w:val="20"/>
          <w:szCs w:val="20"/>
        </w:rPr>
        <w:t>Introduce yourself</w:t>
      </w:r>
    </w:p>
    <w:p w14:paraId="159E2281" w14:textId="4BB1B987" w:rsidR="00C263DE" w:rsidRDefault="00CB1D5C" w:rsidP="00672DA3">
      <w:pPr>
        <w:rPr>
          <w:rFonts w:ascii="Cambria Math" w:hAnsi="Cambria Math"/>
          <w:color w:val="000000" w:themeColor="text1"/>
          <w:sz w:val="20"/>
          <w:szCs w:val="20"/>
        </w:rPr>
      </w:pPr>
      <w:r w:rsidRPr="00C263DE">
        <w:rPr>
          <w:rFonts w:ascii="Cambria Math" w:hAnsi="Cambria Math"/>
          <w:color w:val="000000" w:themeColor="text1"/>
          <w:sz w:val="20"/>
          <w:szCs w:val="20"/>
        </w:rPr>
        <w:t xml:space="preserve">Q: </w:t>
      </w:r>
      <w:r w:rsidR="00672DA3" w:rsidRPr="00C263DE">
        <w:rPr>
          <w:rFonts w:ascii="Cambria Math" w:hAnsi="Cambria Math"/>
          <w:color w:val="000000" w:themeColor="text1"/>
          <w:sz w:val="20"/>
          <w:szCs w:val="20"/>
        </w:rPr>
        <w:t>What are some difference between men and women?</w:t>
      </w:r>
    </w:p>
    <w:p w14:paraId="50810BC6" w14:textId="77777777" w:rsidR="00672DA3" w:rsidRPr="00C263DE" w:rsidRDefault="00672DA3" w:rsidP="00672DA3">
      <w:pPr>
        <w:rPr>
          <w:rFonts w:ascii="Cambria Math" w:hAnsi="Cambria Math"/>
          <w:color w:val="000000" w:themeColor="text1"/>
          <w:sz w:val="20"/>
          <w:szCs w:val="20"/>
        </w:rPr>
      </w:pPr>
    </w:p>
    <w:p w14:paraId="01AD7D48" w14:textId="77777777" w:rsidR="00672DA3" w:rsidRPr="00C263DE" w:rsidRDefault="00672DA3" w:rsidP="00672DA3">
      <w:pPr>
        <w:rPr>
          <w:rFonts w:ascii="Cambria Math" w:hAnsi="Cambria Math"/>
          <w:color w:val="000000" w:themeColor="text1"/>
          <w:sz w:val="20"/>
          <w:szCs w:val="20"/>
        </w:rPr>
      </w:pPr>
      <w:r w:rsidRPr="00C263DE">
        <w:rPr>
          <w:rFonts w:ascii="Cambria Math" w:hAnsi="Cambria Math"/>
          <w:color w:val="000000" w:themeColor="text1"/>
          <w:sz w:val="20"/>
          <w:szCs w:val="20"/>
        </w:rPr>
        <w:t>Men and women are different.</w:t>
      </w:r>
    </w:p>
    <w:p w14:paraId="77ABD82B" w14:textId="77777777" w:rsidR="00672DA3" w:rsidRPr="00C263DE" w:rsidRDefault="00672DA3" w:rsidP="00672DA3">
      <w:pPr>
        <w:pStyle w:val="ListParagraph"/>
        <w:numPr>
          <w:ilvl w:val="0"/>
          <w:numId w:val="8"/>
        </w:numPr>
        <w:rPr>
          <w:rFonts w:ascii="Cambria Math" w:hAnsi="Cambria Math"/>
          <w:color w:val="000000" w:themeColor="text1"/>
          <w:sz w:val="20"/>
          <w:szCs w:val="20"/>
        </w:rPr>
      </w:pPr>
      <w:r w:rsidRPr="00C263DE">
        <w:rPr>
          <w:rFonts w:ascii="Cambria Math" w:hAnsi="Cambria Math"/>
          <w:color w:val="000000" w:themeColor="text1"/>
          <w:sz w:val="20"/>
          <w:szCs w:val="20"/>
        </w:rPr>
        <w:t>We communicate differently</w:t>
      </w:r>
    </w:p>
    <w:p w14:paraId="1690DF7D" w14:textId="77777777" w:rsidR="00672DA3" w:rsidRPr="00C263DE" w:rsidRDefault="00672DA3" w:rsidP="00672DA3">
      <w:pPr>
        <w:pStyle w:val="ListParagraph"/>
        <w:numPr>
          <w:ilvl w:val="0"/>
          <w:numId w:val="8"/>
        </w:numPr>
        <w:rPr>
          <w:rFonts w:ascii="Cambria Math" w:hAnsi="Cambria Math"/>
          <w:color w:val="000000" w:themeColor="text1"/>
          <w:sz w:val="20"/>
          <w:szCs w:val="20"/>
        </w:rPr>
      </w:pPr>
      <w:r w:rsidRPr="00C263DE">
        <w:rPr>
          <w:rFonts w:ascii="Cambria Math" w:hAnsi="Cambria Math"/>
          <w:color w:val="000000" w:themeColor="text1"/>
          <w:sz w:val="20"/>
          <w:szCs w:val="20"/>
        </w:rPr>
        <w:t>We look at things differently</w:t>
      </w:r>
    </w:p>
    <w:p w14:paraId="4EDA7E2C" w14:textId="77777777" w:rsidR="00672DA3" w:rsidRPr="00C263DE" w:rsidRDefault="00672DA3" w:rsidP="00672DA3">
      <w:pPr>
        <w:pStyle w:val="ListParagraph"/>
        <w:numPr>
          <w:ilvl w:val="0"/>
          <w:numId w:val="8"/>
        </w:numPr>
        <w:rPr>
          <w:rFonts w:ascii="Cambria Math" w:hAnsi="Cambria Math"/>
          <w:color w:val="000000" w:themeColor="text1"/>
          <w:sz w:val="20"/>
          <w:szCs w:val="20"/>
        </w:rPr>
      </w:pPr>
      <w:r w:rsidRPr="00C263DE">
        <w:rPr>
          <w:rFonts w:ascii="Cambria Math" w:hAnsi="Cambria Math"/>
          <w:color w:val="000000" w:themeColor="text1"/>
          <w:sz w:val="20"/>
          <w:szCs w:val="20"/>
        </w:rPr>
        <w:t>We express ourselves differently</w:t>
      </w:r>
    </w:p>
    <w:p w14:paraId="2F274DEE" w14:textId="77777777" w:rsidR="00672DA3" w:rsidRPr="00C263DE" w:rsidRDefault="00672DA3" w:rsidP="00672DA3">
      <w:pPr>
        <w:pStyle w:val="ListParagraph"/>
        <w:numPr>
          <w:ilvl w:val="0"/>
          <w:numId w:val="8"/>
        </w:numPr>
        <w:rPr>
          <w:rFonts w:ascii="Cambria Math" w:hAnsi="Cambria Math"/>
          <w:color w:val="000000" w:themeColor="text1"/>
          <w:sz w:val="20"/>
          <w:szCs w:val="20"/>
        </w:rPr>
      </w:pPr>
      <w:r w:rsidRPr="00C263DE">
        <w:rPr>
          <w:rFonts w:ascii="Cambria Math" w:hAnsi="Cambria Math"/>
          <w:color w:val="000000" w:themeColor="text1"/>
          <w:sz w:val="20"/>
          <w:szCs w:val="20"/>
        </w:rPr>
        <w:t xml:space="preserve">We look upon relationships differently, etc. </w:t>
      </w:r>
    </w:p>
    <w:p w14:paraId="11E5652D" w14:textId="77777777" w:rsidR="00672DA3" w:rsidRPr="00C263DE" w:rsidRDefault="00672DA3" w:rsidP="00672DA3">
      <w:pPr>
        <w:rPr>
          <w:rFonts w:ascii="Cambria Math" w:hAnsi="Cambria Math"/>
          <w:color w:val="000000" w:themeColor="text1"/>
          <w:sz w:val="20"/>
          <w:szCs w:val="20"/>
        </w:rPr>
      </w:pPr>
    </w:p>
    <w:p w14:paraId="28672E4A" w14:textId="77777777" w:rsidR="00672DA3" w:rsidRPr="00C263DE" w:rsidRDefault="00672DA3" w:rsidP="00672DA3">
      <w:pPr>
        <w:rPr>
          <w:rFonts w:ascii="Cambria Math" w:hAnsi="Cambria Math"/>
          <w:color w:val="000000" w:themeColor="text1"/>
          <w:sz w:val="20"/>
          <w:szCs w:val="20"/>
        </w:rPr>
      </w:pPr>
      <w:r w:rsidRPr="00C263DE">
        <w:rPr>
          <w:rFonts w:ascii="Cambria Math" w:hAnsi="Cambria Math"/>
          <w:color w:val="000000" w:themeColor="text1"/>
          <w:sz w:val="20"/>
          <w:szCs w:val="20"/>
        </w:rPr>
        <w:t xml:space="preserve">Because of these differences, we </w:t>
      </w:r>
      <w:r w:rsidR="00CC618A" w:rsidRPr="00C263DE">
        <w:rPr>
          <w:rFonts w:ascii="Cambria Math" w:hAnsi="Cambria Math"/>
          <w:color w:val="000000" w:themeColor="text1"/>
          <w:sz w:val="20"/>
          <w:szCs w:val="20"/>
        </w:rPr>
        <w:t xml:space="preserve">struggle to communicate, listen and understand each other. </w:t>
      </w:r>
      <w:r w:rsidRPr="00C263DE">
        <w:rPr>
          <w:rFonts w:ascii="Cambria Math" w:hAnsi="Cambria Math"/>
          <w:color w:val="000000" w:themeColor="text1"/>
          <w:sz w:val="20"/>
          <w:szCs w:val="20"/>
        </w:rPr>
        <w:t xml:space="preserve"> </w:t>
      </w:r>
    </w:p>
    <w:p w14:paraId="1967968A" w14:textId="77777777" w:rsidR="00006358" w:rsidRPr="00C263DE" w:rsidRDefault="00006358">
      <w:pPr>
        <w:rPr>
          <w:rFonts w:ascii="Cambria Math" w:hAnsi="Cambria Math"/>
          <w:color w:val="000000" w:themeColor="text1"/>
          <w:sz w:val="20"/>
          <w:szCs w:val="20"/>
        </w:rPr>
      </w:pPr>
    </w:p>
    <w:p w14:paraId="3606F4D0" w14:textId="05ADCB0C" w:rsidR="00006358" w:rsidRPr="00C263DE" w:rsidRDefault="00006358" w:rsidP="00006358">
      <w:pPr>
        <w:rPr>
          <w:rFonts w:ascii="Cambria Math" w:hAnsi="Cambria Math"/>
          <w:i/>
          <w:color w:val="000000" w:themeColor="text1"/>
          <w:sz w:val="20"/>
          <w:szCs w:val="20"/>
        </w:rPr>
      </w:pPr>
      <w:r w:rsidRPr="00C263DE">
        <w:rPr>
          <w:rFonts w:ascii="Cambria Math" w:hAnsi="Cambria Math"/>
          <w:i/>
          <w:color w:val="000000" w:themeColor="text1"/>
          <w:sz w:val="20"/>
          <w:szCs w:val="20"/>
        </w:rPr>
        <w:t xml:space="preserve">“Men marry women with the hope they will never change. Women marry men with the hope they will change. Invariably they are both disappointed.” </w:t>
      </w:r>
      <w:r w:rsidR="00C263DE">
        <w:rPr>
          <w:rFonts w:ascii="Cambria Math" w:hAnsi="Cambria Math"/>
          <w:i/>
          <w:color w:val="000000" w:themeColor="text1"/>
          <w:sz w:val="20"/>
          <w:szCs w:val="20"/>
        </w:rPr>
        <w:t xml:space="preserve">  </w:t>
      </w:r>
      <w:r w:rsidRPr="00C263DE">
        <w:rPr>
          <w:rFonts w:ascii="Cambria Math" w:hAnsi="Cambria Math"/>
          <w:i/>
          <w:color w:val="000000" w:themeColor="text1"/>
          <w:sz w:val="20"/>
          <w:szCs w:val="20"/>
        </w:rPr>
        <w:t>― Albert Einstein</w:t>
      </w:r>
    </w:p>
    <w:p w14:paraId="43EAB0BF" w14:textId="77777777" w:rsidR="00006358" w:rsidRPr="00C263DE" w:rsidRDefault="00006358" w:rsidP="00006358">
      <w:pPr>
        <w:rPr>
          <w:rFonts w:ascii="Cambria Math" w:hAnsi="Cambria Math"/>
          <w:b/>
          <w:color w:val="000000" w:themeColor="text1"/>
          <w:sz w:val="20"/>
          <w:szCs w:val="20"/>
        </w:rPr>
      </w:pPr>
    </w:p>
    <w:p w14:paraId="05F22309" w14:textId="77534C18" w:rsidR="00006358" w:rsidRPr="00C263DE" w:rsidRDefault="00006358" w:rsidP="00006358">
      <w:pPr>
        <w:rPr>
          <w:rFonts w:ascii="Cambria Math" w:hAnsi="Cambria Math"/>
          <w:b/>
          <w:color w:val="000000" w:themeColor="text1"/>
          <w:sz w:val="20"/>
          <w:szCs w:val="20"/>
        </w:rPr>
      </w:pPr>
      <w:r w:rsidRPr="00C263DE">
        <w:rPr>
          <w:rFonts w:ascii="Cambria Math" w:hAnsi="Cambria Math"/>
          <w:b/>
          <w:color w:val="000000" w:themeColor="text1"/>
          <w:sz w:val="20"/>
          <w:szCs w:val="20"/>
        </w:rPr>
        <w:t>I. Gender is God’s Design</w:t>
      </w:r>
      <w:r w:rsidR="00CC618A" w:rsidRPr="00C263DE">
        <w:rPr>
          <w:rFonts w:ascii="Cambria Math" w:hAnsi="Cambria Math"/>
          <w:b/>
          <w:color w:val="000000" w:themeColor="text1"/>
          <w:sz w:val="20"/>
          <w:szCs w:val="20"/>
        </w:rPr>
        <w:t>*</w:t>
      </w:r>
    </w:p>
    <w:p w14:paraId="3536B67C" w14:textId="77777777" w:rsidR="00A31F83" w:rsidRPr="00C263DE" w:rsidRDefault="00CC618A" w:rsidP="00CE0B8A">
      <w:pPr>
        <w:ind w:left="360" w:right="-144"/>
        <w:rPr>
          <w:rFonts w:ascii="Cambria Math" w:hAnsi="Cambria Math"/>
          <w:i/>
          <w:color w:val="000000" w:themeColor="text1"/>
          <w:sz w:val="20"/>
          <w:szCs w:val="20"/>
        </w:rPr>
      </w:pPr>
      <w:r w:rsidRPr="00C263DE">
        <w:rPr>
          <w:rFonts w:ascii="Cambria Math" w:hAnsi="Cambria Math"/>
          <w:b/>
          <w:bCs/>
          <w:i/>
          <w:color w:val="000000" w:themeColor="text1"/>
          <w:sz w:val="20"/>
          <w:szCs w:val="20"/>
        </w:rPr>
        <w:t>Genesis 1:27-28</w:t>
      </w:r>
      <w:r w:rsidR="00A31F83" w:rsidRPr="00C263DE">
        <w:rPr>
          <w:rFonts w:ascii="Cambria Math" w:hAnsi="Cambria Math"/>
          <w:bCs/>
          <w:i/>
          <w:color w:val="000000" w:themeColor="text1"/>
          <w:sz w:val="20"/>
          <w:szCs w:val="20"/>
        </w:rPr>
        <w:t xml:space="preserve"> </w:t>
      </w:r>
      <w:r w:rsidR="00A31F83" w:rsidRPr="00C263DE">
        <w:rPr>
          <w:rStyle w:val="text"/>
          <w:rFonts w:ascii="Cambria Math" w:hAnsi="Cambria Math"/>
          <w:i/>
          <w:color w:val="000000"/>
          <w:sz w:val="20"/>
          <w:szCs w:val="20"/>
        </w:rPr>
        <w:t>So God created</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mankind</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in his own image,</w:t>
      </w:r>
      <w:r w:rsidR="00A31F83" w:rsidRPr="00C263DE">
        <w:rPr>
          <w:rFonts w:ascii="Cambria Math" w:hAnsi="Cambria Math"/>
          <w:i/>
          <w:color w:val="000000"/>
          <w:sz w:val="20"/>
          <w:szCs w:val="20"/>
        </w:rPr>
        <w:t xml:space="preserve"> </w:t>
      </w:r>
      <w:r w:rsidR="00A31F83" w:rsidRPr="00C263DE">
        <w:rPr>
          <w:rStyle w:val="text"/>
          <w:rFonts w:ascii="Cambria Math" w:hAnsi="Cambria Math"/>
          <w:i/>
          <w:color w:val="000000"/>
          <w:sz w:val="20"/>
          <w:szCs w:val="20"/>
        </w:rPr>
        <w:t>in the image of God</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he created them;</w:t>
      </w:r>
      <w:r w:rsidR="00A31F83" w:rsidRPr="00C263DE">
        <w:rPr>
          <w:rFonts w:ascii="Cambria Math" w:hAnsi="Cambria Math"/>
          <w:i/>
          <w:color w:val="000000"/>
          <w:sz w:val="20"/>
          <w:szCs w:val="20"/>
        </w:rPr>
        <w:br/>
      </w:r>
      <w:r w:rsidR="00A31F83" w:rsidRPr="00C263DE">
        <w:rPr>
          <w:rStyle w:val="text"/>
          <w:rFonts w:ascii="Cambria Math" w:hAnsi="Cambria Math"/>
          <w:i/>
          <w:color w:val="000000"/>
          <w:sz w:val="20"/>
          <w:szCs w:val="20"/>
        </w:rPr>
        <w:t>male and female</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he created them. God blessed them and said to them,</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“Be fruitful and increase in number;</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fill the earth</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and subdue it. Rule over</w:t>
      </w:r>
      <w:r w:rsidR="00A31F83" w:rsidRPr="00C263DE">
        <w:rPr>
          <w:rStyle w:val="apple-converted-space"/>
          <w:rFonts w:ascii="Cambria Math" w:hAnsi="Cambria Math"/>
          <w:i/>
          <w:color w:val="000000"/>
          <w:sz w:val="20"/>
          <w:szCs w:val="20"/>
        </w:rPr>
        <w:t> </w:t>
      </w:r>
      <w:r w:rsidR="00A31F83" w:rsidRPr="00C263DE">
        <w:rPr>
          <w:rStyle w:val="text"/>
          <w:rFonts w:ascii="Cambria Math" w:hAnsi="Cambria Math"/>
          <w:i/>
          <w:color w:val="000000"/>
          <w:sz w:val="20"/>
          <w:szCs w:val="20"/>
        </w:rPr>
        <w:t>the fish in the sea and the birds in the sky and over every living creature that moves on the ground.”</w:t>
      </w:r>
    </w:p>
    <w:p w14:paraId="0F037EF4" w14:textId="77777777" w:rsidR="00006358" w:rsidRPr="00C263DE" w:rsidRDefault="00006358" w:rsidP="00006358">
      <w:pPr>
        <w:ind w:left="-144" w:right="-144"/>
        <w:rPr>
          <w:rFonts w:ascii="Cambria Math" w:hAnsi="Cambria Math"/>
          <w:b/>
          <w:color w:val="000000" w:themeColor="text1"/>
          <w:sz w:val="20"/>
          <w:szCs w:val="20"/>
        </w:rPr>
      </w:pPr>
    </w:p>
    <w:p w14:paraId="142A0A32" w14:textId="77777777" w:rsidR="00006358" w:rsidRPr="00C263DE" w:rsidRDefault="00006358" w:rsidP="00006358">
      <w:pPr>
        <w:numPr>
          <w:ilvl w:val="0"/>
          <w:numId w:val="1"/>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God’s </w:t>
      </w:r>
      <w:r w:rsidRPr="00C263DE">
        <w:rPr>
          <w:rFonts w:ascii="Cambria Math" w:hAnsi="Cambria Math" w:cs="Verdana"/>
          <w:color w:val="000000" w:themeColor="text1"/>
          <w:sz w:val="20"/>
          <w:szCs w:val="20"/>
          <w:u w:val="single"/>
        </w:rPr>
        <w:t>characteristics</w:t>
      </w:r>
      <w:r w:rsidRPr="00C263DE">
        <w:rPr>
          <w:rFonts w:ascii="Cambria Math" w:hAnsi="Cambria Math" w:cs="Verdana"/>
          <w:color w:val="000000" w:themeColor="text1"/>
          <w:sz w:val="20"/>
          <w:szCs w:val="20"/>
        </w:rPr>
        <w:t xml:space="preserve"> are seen in His creation of man and woman. </w:t>
      </w:r>
    </w:p>
    <w:p w14:paraId="2BD5D271" w14:textId="77777777" w:rsidR="00006358" w:rsidRPr="00C263DE" w:rsidRDefault="00006358" w:rsidP="00006358">
      <w:pPr>
        <w:numPr>
          <w:ilvl w:val="0"/>
          <w:numId w:val="1"/>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The Hebrew scriptures are the only ancient faith that mentions the creation of women and elevates them to </w:t>
      </w:r>
      <w:r w:rsidRPr="00C263DE">
        <w:rPr>
          <w:rFonts w:ascii="Cambria Math" w:hAnsi="Cambria Math" w:cs="Verdana"/>
          <w:color w:val="000000" w:themeColor="text1"/>
          <w:sz w:val="20"/>
          <w:szCs w:val="20"/>
          <w:u w:val="single"/>
        </w:rPr>
        <w:t xml:space="preserve">equal status </w:t>
      </w:r>
      <w:r w:rsidRPr="00C263DE">
        <w:rPr>
          <w:rFonts w:ascii="Cambria Math" w:hAnsi="Cambria Math" w:cs="Verdana"/>
          <w:color w:val="000000" w:themeColor="text1"/>
          <w:sz w:val="20"/>
          <w:szCs w:val="20"/>
        </w:rPr>
        <w:t>with men.</w:t>
      </w:r>
    </w:p>
    <w:p w14:paraId="44F70E52" w14:textId="77777777" w:rsidR="00006358" w:rsidRPr="00C263DE" w:rsidRDefault="00006358" w:rsidP="00006358">
      <w:pPr>
        <w:numPr>
          <w:ilvl w:val="0"/>
          <w:numId w:val="1"/>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Male and female have unique characteristics that make us who we are and </w:t>
      </w:r>
      <w:r w:rsidRPr="00C263DE">
        <w:rPr>
          <w:rFonts w:ascii="Cambria Math" w:hAnsi="Cambria Math" w:cs="Verdana"/>
          <w:color w:val="000000" w:themeColor="text1"/>
          <w:sz w:val="20"/>
          <w:szCs w:val="20"/>
          <w:u w:val="single"/>
        </w:rPr>
        <w:t>influence</w:t>
      </w:r>
      <w:r w:rsidRPr="00C263DE">
        <w:rPr>
          <w:rFonts w:ascii="Cambria Math" w:hAnsi="Cambria Math" w:cs="Verdana"/>
          <w:color w:val="000000" w:themeColor="text1"/>
          <w:sz w:val="20"/>
          <w:szCs w:val="20"/>
        </w:rPr>
        <w:t xml:space="preserve"> our relationships.  </w:t>
      </w:r>
    </w:p>
    <w:p w14:paraId="54ED2E63" w14:textId="77777777" w:rsidR="00006358" w:rsidRPr="00C263DE" w:rsidRDefault="00006358" w:rsidP="00006358">
      <w:pPr>
        <w:numPr>
          <w:ilvl w:val="0"/>
          <w:numId w:val="1"/>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Both the man and the woman had the command of filling, subduing and ruling.</w:t>
      </w:r>
      <w:r w:rsidRPr="00C263DE">
        <w:rPr>
          <w:rFonts w:ascii="Cambria Math" w:hAnsi="Cambria Math" w:cs="Verdana"/>
          <w:color w:val="000000" w:themeColor="text1"/>
          <w:sz w:val="20"/>
          <w:szCs w:val="20"/>
        </w:rPr>
        <w:br/>
      </w:r>
    </w:p>
    <w:p w14:paraId="2A197A90" w14:textId="77777777" w:rsidR="00006358" w:rsidRPr="00C263DE" w:rsidRDefault="00006358" w:rsidP="00CC618A">
      <w:pPr>
        <w:spacing w:after="120"/>
        <w:ind w:right="-144"/>
        <w:rPr>
          <w:rFonts w:ascii="Cambria Math" w:hAnsi="Cambria Math" w:cs="Verdana"/>
          <w:b/>
          <w:color w:val="000000" w:themeColor="text1"/>
          <w:sz w:val="20"/>
          <w:szCs w:val="20"/>
        </w:rPr>
      </w:pPr>
      <w:r w:rsidRPr="00C263DE">
        <w:rPr>
          <w:rFonts w:ascii="Cambria Math" w:hAnsi="Cambria Math" w:cs="Verdana"/>
          <w:i/>
          <w:color w:val="000000" w:themeColor="text1"/>
          <w:sz w:val="20"/>
          <w:szCs w:val="20"/>
        </w:rPr>
        <w:t>Men and women reflect portions of God’s character.  They are designed to work together in a complementary way for their unified calling.</w:t>
      </w:r>
    </w:p>
    <w:p w14:paraId="2E7F9DB0" w14:textId="77777777" w:rsidR="00BB4817" w:rsidRPr="00C263DE" w:rsidRDefault="00BB4817" w:rsidP="00006358">
      <w:pPr>
        <w:spacing w:after="120"/>
        <w:ind w:right="-144"/>
        <w:rPr>
          <w:rFonts w:ascii="Cambria Math" w:hAnsi="Cambria Math" w:cs="Verdana"/>
          <w:b/>
          <w:color w:val="000000" w:themeColor="text1"/>
          <w:sz w:val="20"/>
          <w:szCs w:val="20"/>
        </w:rPr>
      </w:pPr>
    </w:p>
    <w:p w14:paraId="70D12554" w14:textId="77777777" w:rsidR="00006358" w:rsidRPr="00C263DE" w:rsidRDefault="00006358" w:rsidP="00006358">
      <w:pPr>
        <w:ind w:left="-144" w:right="-144"/>
        <w:rPr>
          <w:rFonts w:ascii="Cambria Math" w:hAnsi="Cambria Math" w:cs="Verdana"/>
          <w:b/>
          <w:color w:val="000000" w:themeColor="text1"/>
          <w:sz w:val="20"/>
          <w:szCs w:val="20"/>
        </w:rPr>
      </w:pPr>
      <w:r w:rsidRPr="00C263DE">
        <w:rPr>
          <w:rFonts w:ascii="Cambria Math" w:hAnsi="Cambria Math" w:cs="Verdana"/>
          <w:b/>
          <w:color w:val="000000" w:themeColor="text1"/>
          <w:sz w:val="20"/>
          <w:szCs w:val="20"/>
        </w:rPr>
        <w:t>II. Scientific “Basic” Gender Differences</w:t>
      </w:r>
    </w:p>
    <w:p w14:paraId="2291F0CB" w14:textId="77777777" w:rsidR="00006358" w:rsidRPr="00C263DE" w:rsidRDefault="00006358" w:rsidP="00006358">
      <w:pPr>
        <w:ind w:left="-144" w:right="-144"/>
        <w:rPr>
          <w:rFonts w:ascii="Cambria Math" w:hAnsi="Cambria Math" w:cs="Verdana"/>
          <w:b/>
          <w:color w:val="000000" w:themeColor="text1"/>
          <w:sz w:val="20"/>
          <w:szCs w:val="20"/>
        </w:rPr>
      </w:pPr>
    </w:p>
    <w:p w14:paraId="53CF572A" w14:textId="77777777" w:rsidR="00A31F83" w:rsidRPr="00C263DE" w:rsidRDefault="00826D33" w:rsidP="00A31F83">
      <w:pPr>
        <w:ind w:left="360" w:right="-144"/>
        <w:rPr>
          <w:rFonts w:ascii="Cambria Math" w:hAnsi="Cambria Math" w:cs="Verdana"/>
          <w:b/>
          <w:color w:val="000000" w:themeColor="text1"/>
          <w:sz w:val="20"/>
          <w:szCs w:val="20"/>
        </w:rPr>
      </w:pPr>
      <w:r w:rsidRPr="00C263DE">
        <w:rPr>
          <w:rFonts w:ascii="Cambria Math" w:hAnsi="Cambria Math" w:cs="Verdana"/>
          <w:b/>
          <w:color w:val="000000" w:themeColor="text1"/>
          <w:sz w:val="20"/>
          <w:szCs w:val="20"/>
        </w:rPr>
        <w:t>Visual Differences:</w:t>
      </w:r>
    </w:p>
    <w:p w14:paraId="544FC1AB" w14:textId="77777777" w:rsidR="00826D33" w:rsidRPr="00C263DE" w:rsidRDefault="00006358" w:rsidP="00A31F83">
      <w:pPr>
        <w:pStyle w:val="ListParagraph"/>
        <w:numPr>
          <w:ilvl w:val="0"/>
          <w:numId w:val="12"/>
        </w:numPr>
        <w:spacing w:after="120"/>
        <w:ind w:left="720"/>
        <w:rPr>
          <w:rFonts w:ascii="Cambria Math" w:hAnsi="Cambria Math"/>
          <w:color w:val="000000" w:themeColor="text1"/>
          <w:sz w:val="20"/>
          <w:szCs w:val="20"/>
        </w:rPr>
      </w:pPr>
      <w:r w:rsidRPr="00C263DE">
        <w:rPr>
          <w:rFonts w:ascii="Cambria Math" w:hAnsi="Cambria Math"/>
          <w:color w:val="000000" w:themeColor="text1"/>
          <w:sz w:val="20"/>
          <w:szCs w:val="20"/>
        </w:rPr>
        <w:t xml:space="preserve">Women have more receptors in their eyes that allow them to observe greater detail and more vivid color.  </w:t>
      </w:r>
    </w:p>
    <w:p w14:paraId="12C5AE0B" w14:textId="77777777" w:rsidR="00A31F83" w:rsidRPr="00C263DE" w:rsidRDefault="00006358" w:rsidP="00826D33">
      <w:pPr>
        <w:pStyle w:val="ListParagraph"/>
        <w:numPr>
          <w:ilvl w:val="0"/>
          <w:numId w:val="1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Men’s receptors are enhanced to observe movement.  </w:t>
      </w:r>
    </w:p>
    <w:p w14:paraId="44B28535" w14:textId="77777777" w:rsidR="00A31F83" w:rsidRPr="00C263DE" w:rsidRDefault="00006358" w:rsidP="00826D33">
      <w:pPr>
        <w:pStyle w:val="ListParagraph"/>
        <w:numPr>
          <w:ilvl w:val="0"/>
          <w:numId w:val="1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Females have a greater ability to recognize and interpret facial expressions, which is why women prefer face-to-face communication.  </w:t>
      </w:r>
    </w:p>
    <w:p w14:paraId="419CF69E" w14:textId="53E726D5" w:rsidR="00C263DE" w:rsidRPr="00C263DE" w:rsidRDefault="00006358" w:rsidP="00826D33">
      <w:pPr>
        <w:pStyle w:val="ListParagraph"/>
        <w:numPr>
          <w:ilvl w:val="0"/>
          <w:numId w:val="1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Men need to work at being less distracted when talking to someone.</w:t>
      </w:r>
    </w:p>
    <w:p w14:paraId="65C9916B" w14:textId="77777777" w:rsidR="00C263DE" w:rsidRDefault="00C263DE" w:rsidP="00A31F83">
      <w:pPr>
        <w:spacing w:after="120"/>
        <w:ind w:left="360"/>
        <w:rPr>
          <w:rFonts w:ascii="Cambria Math" w:hAnsi="Cambria Math"/>
          <w:b/>
          <w:color w:val="000000" w:themeColor="text1"/>
          <w:sz w:val="20"/>
          <w:szCs w:val="20"/>
        </w:rPr>
      </w:pPr>
    </w:p>
    <w:p w14:paraId="56A4A52F" w14:textId="77777777" w:rsidR="00C05DA7" w:rsidRPr="00C263DE" w:rsidRDefault="00C05DA7" w:rsidP="00A31F83">
      <w:pPr>
        <w:spacing w:after="120"/>
        <w:ind w:left="360"/>
        <w:rPr>
          <w:rFonts w:ascii="Cambria Math" w:hAnsi="Cambria Math"/>
          <w:b/>
          <w:color w:val="000000" w:themeColor="text1"/>
          <w:sz w:val="20"/>
          <w:szCs w:val="20"/>
        </w:rPr>
      </w:pPr>
      <w:r w:rsidRPr="00C263DE">
        <w:rPr>
          <w:rFonts w:ascii="Cambria Math" w:hAnsi="Cambria Math"/>
          <w:b/>
          <w:color w:val="000000" w:themeColor="text1"/>
          <w:sz w:val="20"/>
          <w:szCs w:val="20"/>
        </w:rPr>
        <w:t>Hearing Differences:</w:t>
      </w:r>
    </w:p>
    <w:p w14:paraId="0561DE02" w14:textId="77777777" w:rsidR="00C05DA7" w:rsidRPr="00C263DE" w:rsidRDefault="00C05DA7" w:rsidP="00A31F83">
      <w:pPr>
        <w:pStyle w:val="ListParagraph"/>
        <w:numPr>
          <w:ilvl w:val="0"/>
          <w:numId w:val="13"/>
        </w:numPr>
        <w:spacing w:after="120"/>
        <w:ind w:right="-144"/>
        <w:rPr>
          <w:rFonts w:ascii="Cambria Math" w:hAnsi="Cambria Math"/>
          <w:color w:val="000000" w:themeColor="text1"/>
          <w:sz w:val="20"/>
          <w:szCs w:val="20"/>
        </w:rPr>
      </w:pPr>
      <w:r w:rsidRPr="00C263DE">
        <w:rPr>
          <w:rFonts w:ascii="Cambria Math" w:hAnsi="Cambria Math"/>
          <w:color w:val="000000" w:themeColor="text1"/>
          <w:sz w:val="20"/>
          <w:szCs w:val="20"/>
        </w:rPr>
        <w:t>Women can hear many times better than men</w:t>
      </w:r>
    </w:p>
    <w:p w14:paraId="519B1B87" w14:textId="1582B31C" w:rsidR="00C263DE" w:rsidRPr="00C263DE" w:rsidRDefault="00C05DA7" w:rsidP="00006358">
      <w:pPr>
        <w:pStyle w:val="ListParagraph"/>
        <w:numPr>
          <w:ilvl w:val="0"/>
          <w:numId w:val="13"/>
        </w:numPr>
        <w:spacing w:after="120"/>
        <w:ind w:right="-144"/>
        <w:rPr>
          <w:rFonts w:ascii="Cambria Math" w:hAnsi="Cambria Math"/>
          <w:color w:val="000000" w:themeColor="text1"/>
          <w:sz w:val="20"/>
          <w:szCs w:val="20"/>
        </w:rPr>
      </w:pPr>
      <w:r w:rsidRPr="00C263DE">
        <w:rPr>
          <w:rFonts w:ascii="Cambria Math" w:hAnsi="Cambria Math"/>
          <w:color w:val="000000" w:themeColor="text1"/>
          <w:sz w:val="20"/>
          <w:szCs w:val="20"/>
        </w:rPr>
        <w:t>Men lose their hearing at a faster rate than women.</w:t>
      </w:r>
      <w:r w:rsidR="00A31F83" w:rsidRPr="00C263DE">
        <w:rPr>
          <w:rFonts w:ascii="Cambria Math" w:hAnsi="Cambria Math"/>
          <w:color w:val="000000" w:themeColor="text1"/>
          <w:sz w:val="20"/>
          <w:szCs w:val="20"/>
        </w:rPr>
        <w:t xml:space="preserve"> </w:t>
      </w:r>
      <w:r w:rsidRPr="00C263DE">
        <w:rPr>
          <w:rFonts w:ascii="Cambria Math" w:hAnsi="Cambria Math"/>
          <w:color w:val="000000" w:themeColor="text1"/>
          <w:sz w:val="20"/>
          <w:szCs w:val="20"/>
        </w:rPr>
        <w:t>Men might not be ignoring you if they don’t hear you.  It might just be a challenge.</w:t>
      </w:r>
    </w:p>
    <w:p w14:paraId="467BFB42" w14:textId="77777777" w:rsidR="00C263DE" w:rsidRPr="00C263DE" w:rsidRDefault="00C263DE" w:rsidP="00006358">
      <w:pPr>
        <w:spacing w:after="120"/>
        <w:ind w:left="720"/>
        <w:rPr>
          <w:rFonts w:ascii="Cambria Math" w:hAnsi="Cambria Math"/>
          <w:color w:val="000000" w:themeColor="text1"/>
          <w:sz w:val="20"/>
          <w:szCs w:val="20"/>
        </w:rPr>
      </w:pPr>
    </w:p>
    <w:p w14:paraId="0C450F13" w14:textId="77777777" w:rsidR="00B16FDA" w:rsidRPr="00C263DE" w:rsidRDefault="00B16FDA" w:rsidP="00B16FDA">
      <w:pPr>
        <w:spacing w:after="120"/>
        <w:rPr>
          <w:rFonts w:ascii="Cambria Math" w:hAnsi="Cambria Math"/>
          <w:b/>
          <w:color w:val="FF0000"/>
          <w:sz w:val="20"/>
          <w:szCs w:val="20"/>
        </w:rPr>
      </w:pPr>
      <w:r w:rsidRPr="00C263DE">
        <w:rPr>
          <w:rFonts w:ascii="Cambria Math" w:hAnsi="Cambria Math"/>
          <w:b/>
          <w:color w:val="FF0000"/>
          <w:sz w:val="20"/>
          <w:szCs w:val="20"/>
        </w:rPr>
        <w:t>Group discussion:</w:t>
      </w:r>
    </w:p>
    <w:p w14:paraId="0C371089" w14:textId="1C5CBB3E" w:rsidR="00A31F83" w:rsidRPr="00C263DE" w:rsidRDefault="00A31F83" w:rsidP="00B16FDA">
      <w:pPr>
        <w:spacing w:after="120"/>
        <w:rPr>
          <w:rFonts w:ascii="Cambria Math" w:hAnsi="Cambria Math"/>
          <w:i/>
          <w:color w:val="000000" w:themeColor="text1"/>
          <w:sz w:val="20"/>
          <w:szCs w:val="20"/>
        </w:rPr>
      </w:pPr>
      <w:r w:rsidRPr="00C263DE">
        <w:rPr>
          <w:rFonts w:ascii="Cambria Math" w:hAnsi="Cambria Math"/>
          <w:i/>
          <w:color w:val="000000" w:themeColor="text1"/>
          <w:sz w:val="20"/>
          <w:szCs w:val="20"/>
        </w:rPr>
        <w:t xml:space="preserve">Women and Men see and hear things differently based on how they are designed. </w:t>
      </w:r>
    </w:p>
    <w:p w14:paraId="37821CC8" w14:textId="7EA0BFAC" w:rsidR="00B16FDA" w:rsidRPr="00C263DE" w:rsidRDefault="00B16FDA" w:rsidP="00C46A2D">
      <w:pPr>
        <w:pStyle w:val="ListParagraph"/>
        <w:numPr>
          <w:ilvl w:val="0"/>
          <w:numId w:val="15"/>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lastRenderedPageBreak/>
        <w:t xml:space="preserve">Based on this </w:t>
      </w:r>
      <w:r w:rsidR="00826D33" w:rsidRPr="00C263DE">
        <w:rPr>
          <w:rFonts w:ascii="Cambria Math" w:hAnsi="Cambria Math"/>
          <w:color w:val="000000" w:themeColor="text1"/>
          <w:sz w:val="20"/>
          <w:szCs w:val="20"/>
        </w:rPr>
        <w:t>information, think about the opp</w:t>
      </w:r>
      <w:r w:rsidR="00BB4817" w:rsidRPr="00C263DE">
        <w:rPr>
          <w:rFonts w:ascii="Cambria Math" w:hAnsi="Cambria Math"/>
          <w:color w:val="000000" w:themeColor="text1"/>
          <w:sz w:val="20"/>
          <w:szCs w:val="20"/>
        </w:rPr>
        <w:t>osite</w:t>
      </w:r>
      <w:r w:rsidR="00826D33" w:rsidRPr="00C263DE">
        <w:rPr>
          <w:rFonts w:ascii="Cambria Math" w:hAnsi="Cambria Math"/>
          <w:color w:val="000000" w:themeColor="text1"/>
          <w:sz w:val="20"/>
          <w:szCs w:val="20"/>
        </w:rPr>
        <w:t xml:space="preserve"> sex in your life</w:t>
      </w:r>
      <w:r w:rsidR="00BB4817" w:rsidRPr="00C263DE">
        <w:rPr>
          <w:rFonts w:ascii="Cambria Math" w:hAnsi="Cambria Math"/>
          <w:color w:val="000000" w:themeColor="text1"/>
          <w:sz w:val="20"/>
          <w:szCs w:val="20"/>
        </w:rPr>
        <w:t xml:space="preserve"> (family, friends, someone your dating)</w:t>
      </w:r>
      <w:r w:rsidR="00826D33" w:rsidRPr="00C263DE">
        <w:rPr>
          <w:rFonts w:ascii="Cambria Math" w:hAnsi="Cambria Math"/>
          <w:color w:val="000000" w:themeColor="text1"/>
          <w:sz w:val="20"/>
          <w:szCs w:val="20"/>
        </w:rPr>
        <w:t xml:space="preserve"> and how this applies?</w:t>
      </w:r>
    </w:p>
    <w:p w14:paraId="1596E34D" w14:textId="5B28F8D2" w:rsidR="00D148AF" w:rsidRPr="00C263DE" w:rsidRDefault="00C05DA7" w:rsidP="00C46A2D">
      <w:pPr>
        <w:pStyle w:val="ListParagraph"/>
        <w:numPr>
          <w:ilvl w:val="0"/>
          <w:numId w:val="15"/>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Based on knowing this information, </w:t>
      </w:r>
      <w:r w:rsidR="00D148AF" w:rsidRPr="00C263DE">
        <w:rPr>
          <w:rFonts w:ascii="Cambria Math" w:hAnsi="Cambria Math"/>
          <w:color w:val="000000" w:themeColor="text1"/>
          <w:sz w:val="20"/>
          <w:szCs w:val="20"/>
        </w:rPr>
        <w:t>what are yo</w:t>
      </w:r>
      <w:r w:rsidR="00BB4817" w:rsidRPr="00C263DE">
        <w:rPr>
          <w:rFonts w:ascii="Cambria Math" w:hAnsi="Cambria Math"/>
          <w:color w:val="000000" w:themeColor="text1"/>
          <w:sz w:val="20"/>
          <w:szCs w:val="20"/>
        </w:rPr>
        <w:t>u going to do and what are you g</w:t>
      </w:r>
      <w:r w:rsidR="00D148AF" w:rsidRPr="00C263DE">
        <w:rPr>
          <w:rFonts w:ascii="Cambria Math" w:hAnsi="Cambria Math"/>
          <w:color w:val="000000" w:themeColor="text1"/>
          <w:sz w:val="20"/>
          <w:szCs w:val="20"/>
        </w:rPr>
        <w:t xml:space="preserve">oing to stop doing?  </w:t>
      </w:r>
    </w:p>
    <w:p w14:paraId="412EFB47" w14:textId="4B504428" w:rsidR="00006358" w:rsidRPr="00C263DE" w:rsidRDefault="00D148AF" w:rsidP="00C263DE">
      <w:pPr>
        <w:pStyle w:val="ListParagraph"/>
        <w:numPr>
          <w:ilvl w:val="0"/>
          <w:numId w:val="15"/>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Put it in the form of prayer. </w:t>
      </w:r>
    </w:p>
    <w:p w14:paraId="1BA5701E" w14:textId="77777777" w:rsidR="00C263DE" w:rsidRPr="00C263DE" w:rsidRDefault="00C263DE" w:rsidP="00006358">
      <w:pPr>
        <w:spacing w:after="120"/>
        <w:ind w:right="-144"/>
        <w:rPr>
          <w:rFonts w:ascii="Cambria Math" w:hAnsi="Cambria Math"/>
          <w:color w:val="000000" w:themeColor="text1"/>
          <w:sz w:val="20"/>
          <w:szCs w:val="20"/>
        </w:rPr>
      </w:pPr>
    </w:p>
    <w:p w14:paraId="426AB27A" w14:textId="77777777" w:rsidR="00006358" w:rsidRPr="00C263DE" w:rsidRDefault="00BB4817" w:rsidP="00006358">
      <w:pPr>
        <w:spacing w:after="120"/>
        <w:ind w:right="-144"/>
        <w:rPr>
          <w:rFonts w:ascii="Cambria Math" w:hAnsi="Cambria Math"/>
          <w:b/>
          <w:color w:val="000000" w:themeColor="text1"/>
          <w:sz w:val="20"/>
          <w:szCs w:val="20"/>
        </w:rPr>
      </w:pPr>
      <w:r w:rsidRPr="00C263DE">
        <w:rPr>
          <w:rFonts w:ascii="Cambria Math" w:hAnsi="Cambria Math"/>
          <w:b/>
          <w:color w:val="000000" w:themeColor="text1"/>
          <w:sz w:val="20"/>
          <w:szCs w:val="20"/>
        </w:rPr>
        <w:t>Stress Reaction Differences:</w:t>
      </w:r>
    </w:p>
    <w:p w14:paraId="124DCA70" w14:textId="4FD46FA4" w:rsidR="00BB4817" w:rsidRPr="00C263DE" w:rsidRDefault="00006358" w:rsidP="00C46A2D">
      <w:pPr>
        <w:pStyle w:val="ListParagraph"/>
        <w:numPr>
          <w:ilvl w:val="0"/>
          <w:numId w:val="16"/>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Men and women release different hormones under stress.  </w:t>
      </w:r>
    </w:p>
    <w:p w14:paraId="4D5BF58A" w14:textId="23CBCAE9" w:rsidR="00F51EC4" w:rsidRPr="00C263DE" w:rsidRDefault="00006358" w:rsidP="00C46A2D">
      <w:pPr>
        <w:pStyle w:val="ListParagraph"/>
        <w:numPr>
          <w:ilvl w:val="0"/>
          <w:numId w:val="16"/>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Men </w:t>
      </w:r>
      <w:r w:rsidRPr="00C263DE">
        <w:rPr>
          <w:rFonts w:ascii="Cambria Math" w:hAnsi="Cambria Math" w:cs="Verdana"/>
          <w:i/>
          <w:color w:val="000000" w:themeColor="text1"/>
          <w:sz w:val="20"/>
          <w:szCs w:val="20"/>
        </w:rPr>
        <w:t>can</w:t>
      </w:r>
      <w:r w:rsidRPr="00C263DE">
        <w:rPr>
          <w:rFonts w:ascii="Cambria Math" w:hAnsi="Cambria Math" w:cs="Verdana"/>
          <w:color w:val="000000" w:themeColor="text1"/>
          <w:sz w:val="20"/>
          <w:szCs w:val="20"/>
        </w:rPr>
        <w:t xml:space="preserve"> feel energized</w:t>
      </w:r>
      <w:r w:rsidR="00BB4817" w:rsidRPr="00C263DE">
        <w:rPr>
          <w:rFonts w:ascii="Cambria Math" w:hAnsi="Cambria Math" w:cs="Verdana"/>
          <w:color w:val="000000" w:themeColor="text1"/>
          <w:sz w:val="20"/>
          <w:szCs w:val="20"/>
        </w:rPr>
        <w:t xml:space="preserve"> by stress</w:t>
      </w:r>
      <w:r w:rsidR="00F51EC4" w:rsidRPr="00C263DE">
        <w:rPr>
          <w:rFonts w:ascii="Cambria Math" w:hAnsi="Cambria Math" w:cs="Verdana"/>
          <w:color w:val="000000" w:themeColor="text1"/>
          <w:sz w:val="20"/>
          <w:szCs w:val="20"/>
        </w:rPr>
        <w:t xml:space="preserve">; </w:t>
      </w:r>
      <w:r w:rsidR="00F51EC4" w:rsidRPr="00C263DE">
        <w:rPr>
          <w:rFonts w:ascii="Cambria Math" w:hAnsi="Cambria Math"/>
          <w:color w:val="000000" w:themeColor="text1"/>
          <w:sz w:val="20"/>
          <w:szCs w:val="20"/>
        </w:rPr>
        <w:t xml:space="preserve">however, they usually prefer to isolate themselves when they are  </w:t>
      </w:r>
    </w:p>
    <w:p w14:paraId="5BE79A94" w14:textId="5C340870" w:rsidR="00F51EC4" w:rsidRPr="00C263DE" w:rsidRDefault="00BB4817" w:rsidP="00C46A2D">
      <w:pPr>
        <w:pStyle w:val="ListParagraph"/>
        <w:numPr>
          <w:ilvl w:val="0"/>
          <w:numId w:val="16"/>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W</w:t>
      </w:r>
      <w:r w:rsidR="00006358" w:rsidRPr="00C263DE">
        <w:rPr>
          <w:rFonts w:ascii="Cambria Math" w:hAnsi="Cambria Math" w:cs="Verdana"/>
          <w:color w:val="000000" w:themeColor="text1"/>
          <w:sz w:val="20"/>
          <w:szCs w:val="20"/>
        </w:rPr>
        <w:t xml:space="preserve">omen </w:t>
      </w:r>
      <w:r w:rsidR="00006358" w:rsidRPr="00C263DE">
        <w:rPr>
          <w:rFonts w:ascii="Cambria Math" w:hAnsi="Cambria Math" w:cs="Verdana"/>
          <w:i/>
          <w:color w:val="000000" w:themeColor="text1"/>
          <w:sz w:val="20"/>
          <w:szCs w:val="20"/>
        </w:rPr>
        <w:t>can</w:t>
      </w:r>
      <w:r w:rsidR="00006358" w:rsidRPr="00C263DE">
        <w:rPr>
          <w:rFonts w:ascii="Cambria Math" w:hAnsi="Cambria Math" w:cs="Verdana"/>
          <w:color w:val="000000" w:themeColor="text1"/>
          <w:sz w:val="20"/>
          <w:szCs w:val="20"/>
        </w:rPr>
        <w:t xml:space="preserve"> </w:t>
      </w:r>
      <w:r w:rsidRPr="00C263DE">
        <w:rPr>
          <w:rFonts w:ascii="Cambria Math" w:hAnsi="Cambria Math" w:cs="Verdana"/>
          <w:color w:val="000000" w:themeColor="text1"/>
          <w:sz w:val="20"/>
          <w:szCs w:val="20"/>
        </w:rPr>
        <w:t>feel physically ill</w:t>
      </w:r>
      <w:r w:rsidR="00F51EC4" w:rsidRPr="00C263DE">
        <w:rPr>
          <w:rFonts w:ascii="Cambria Math" w:hAnsi="Cambria Math" w:cs="Verdana"/>
          <w:color w:val="000000" w:themeColor="text1"/>
          <w:sz w:val="20"/>
          <w:szCs w:val="20"/>
        </w:rPr>
        <w:t xml:space="preserve"> but choose to be around friends during this time</w:t>
      </w:r>
    </w:p>
    <w:p w14:paraId="5F220BBC" w14:textId="77777777" w:rsidR="00006358" w:rsidRPr="00C263DE" w:rsidRDefault="00006358" w:rsidP="00006358">
      <w:pPr>
        <w:spacing w:after="120"/>
        <w:ind w:right="-144"/>
        <w:rPr>
          <w:rFonts w:ascii="Cambria Math" w:hAnsi="Cambria Math" w:cs="Verdana"/>
          <w:color w:val="000000" w:themeColor="text1"/>
          <w:sz w:val="20"/>
          <w:szCs w:val="20"/>
        </w:rPr>
      </w:pPr>
    </w:p>
    <w:p w14:paraId="382921AF" w14:textId="77777777" w:rsidR="00BB4817" w:rsidRPr="00C263DE" w:rsidRDefault="00BB4817" w:rsidP="00006358">
      <w:pPr>
        <w:spacing w:after="120"/>
        <w:ind w:right="-144"/>
        <w:rPr>
          <w:rFonts w:ascii="Cambria Math" w:hAnsi="Cambria Math" w:cs="Verdana"/>
          <w:b/>
          <w:color w:val="000000" w:themeColor="text1"/>
          <w:sz w:val="20"/>
          <w:szCs w:val="20"/>
        </w:rPr>
      </w:pPr>
      <w:r w:rsidRPr="00C263DE">
        <w:rPr>
          <w:rFonts w:ascii="Cambria Math" w:hAnsi="Cambria Math" w:cs="Verdana"/>
          <w:b/>
          <w:color w:val="000000" w:themeColor="text1"/>
          <w:sz w:val="20"/>
          <w:szCs w:val="20"/>
        </w:rPr>
        <w:t>Emotional Differences</w:t>
      </w:r>
    </w:p>
    <w:p w14:paraId="1CFE101E" w14:textId="01741E3F" w:rsidR="00BB4817" w:rsidRPr="00C263DE" w:rsidRDefault="00006358" w:rsidP="00C46A2D">
      <w:pPr>
        <w:pStyle w:val="ListParagraph"/>
        <w:numPr>
          <w:ilvl w:val="0"/>
          <w:numId w:val="17"/>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Men and </w:t>
      </w:r>
      <w:r w:rsidR="00BB4817" w:rsidRPr="00C263DE">
        <w:rPr>
          <w:rFonts w:ascii="Cambria Math" w:hAnsi="Cambria Math" w:cs="Verdana"/>
          <w:color w:val="000000" w:themeColor="text1"/>
          <w:sz w:val="20"/>
          <w:szCs w:val="20"/>
        </w:rPr>
        <w:t>w</w:t>
      </w:r>
      <w:r w:rsidRPr="00C263DE">
        <w:rPr>
          <w:rFonts w:ascii="Cambria Math" w:hAnsi="Cambria Math" w:cs="Verdana"/>
          <w:color w:val="000000" w:themeColor="text1"/>
          <w:sz w:val="20"/>
          <w:szCs w:val="20"/>
        </w:rPr>
        <w:t xml:space="preserve">omen have an equal number of emotions.  </w:t>
      </w:r>
    </w:p>
    <w:p w14:paraId="59BD04B2" w14:textId="5EB90A36" w:rsidR="00BB4817" w:rsidRPr="00C263DE" w:rsidRDefault="00006358" w:rsidP="00C46A2D">
      <w:pPr>
        <w:pStyle w:val="ListParagraph"/>
        <w:numPr>
          <w:ilvl w:val="0"/>
          <w:numId w:val="17"/>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Women </w:t>
      </w:r>
      <w:r w:rsidR="00DA42AA" w:rsidRPr="00C263DE">
        <w:rPr>
          <w:rFonts w:ascii="Cambria Math" w:hAnsi="Cambria Math" w:cs="Verdana"/>
          <w:color w:val="000000" w:themeColor="text1"/>
          <w:sz w:val="20"/>
          <w:szCs w:val="20"/>
        </w:rPr>
        <w:t xml:space="preserve">generally </w:t>
      </w:r>
      <w:r w:rsidRPr="00C263DE">
        <w:rPr>
          <w:rFonts w:ascii="Cambria Math" w:hAnsi="Cambria Math" w:cs="Verdana"/>
          <w:color w:val="000000" w:themeColor="text1"/>
          <w:sz w:val="20"/>
          <w:szCs w:val="20"/>
        </w:rPr>
        <w:t xml:space="preserve">process emotion </w:t>
      </w:r>
      <w:r w:rsidR="00BB4817" w:rsidRPr="00C263DE">
        <w:rPr>
          <w:rFonts w:ascii="Cambria Math" w:hAnsi="Cambria Math" w:cs="Verdana"/>
          <w:color w:val="000000" w:themeColor="text1"/>
          <w:sz w:val="20"/>
          <w:szCs w:val="20"/>
        </w:rPr>
        <w:t>verbally.</w:t>
      </w:r>
      <w:r w:rsidRPr="00C263DE">
        <w:rPr>
          <w:rFonts w:ascii="Cambria Math" w:hAnsi="Cambria Math" w:cs="Verdana"/>
          <w:color w:val="000000" w:themeColor="text1"/>
          <w:sz w:val="20"/>
          <w:szCs w:val="20"/>
        </w:rPr>
        <w:t xml:space="preserve">  </w:t>
      </w:r>
    </w:p>
    <w:p w14:paraId="56231CDC" w14:textId="3710852A" w:rsidR="00DA42AA" w:rsidRPr="00C263DE" w:rsidRDefault="00006358" w:rsidP="00BB4817">
      <w:pPr>
        <w:pStyle w:val="ListParagraph"/>
        <w:numPr>
          <w:ilvl w:val="0"/>
          <w:numId w:val="17"/>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Men </w:t>
      </w:r>
      <w:r w:rsidR="00DA42AA" w:rsidRPr="00C263DE">
        <w:rPr>
          <w:rFonts w:ascii="Cambria Math" w:hAnsi="Cambria Math" w:cs="Verdana"/>
          <w:color w:val="000000" w:themeColor="text1"/>
          <w:sz w:val="20"/>
          <w:szCs w:val="20"/>
        </w:rPr>
        <w:t xml:space="preserve">generally </w:t>
      </w:r>
      <w:r w:rsidRPr="00C263DE">
        <w:rPr>
          <w:rFonts w:ascii="Cambria Math" w:hAnsi="Cambria Math" w:cs="Verdana"/>
          <w:color w:val="000000" w:themeColor="text1"/>
          <w:sz w:val="20"/>
          <w:szCs w:val="20"/>
        </w:rPr>
        <w:t xml:space="preserve">process emotion </w:t>
      </w:r>
      <w:r w:rsidR="00DA42AA" w:rsidRPr="00C263DE">
        <w:rPr>
          <w:rFonts w:ascii="Cambria Math" w:hAnsi="Cambria Math" w:cs="Verdana"/>
          <w:color w:val="000000" w:themeColor="text1"/>
          <w:sz w:val="20"/>
          <w:szCs w:val="20"/>
        </w:rPr>
        <w:t>internally.</w:t>
      </w:r>
      <w:r w:rsidRPr="00C263DE">
        <w:rPr>
          <w:rFonts w:ascii="Cambria Math" w:hAnsi="Cambria Math" w:cs="Verdana"/>
          <w:color w:val="000000" w:themeColor="text1"/>
          <w:sz w:val="20"/>
          <w:szCs w:val="20"/>
        </w:rPr>
        <w:t xml:space="preserve"> </w:t>
      </w:r>
    </w:p>
    <w:p w14:paraId="6CC33711" w14:textId="77777777" w:rsidR="00C46A2D" w:rsidRPr="00C263DE" w:rsidRDefault="00C46A2D" w:rsidP="00006358">
      <w:pPr>
        <w:spacing w:after="120"/>
        <w:ind w:right="-144"/>
        <w:rPr>
          <w:rFonts w:ascii="Cambria Math" w:hAnsi="Cambria Math" w:cs="Verdana"/>
          <w:color w:val="000000" w:themeColor="text1"/>
          <w:sz w:val="20"/>
          <w:szCs w:val="20"/>
        </w:rPr>
      </w:pPr>
    </w:p>
    <w:p w14:paraId="1C16FDC3" w14:textId="77777777" w:rsidR="00006358" w:rsidRPr="00C263DE" w:rsidRDefault="00DA42AA" w:rsidP="00006358">
      <w:pPr>
        <w:spacing w:after="120"/>
        <w:ind w:right="-144"/>
        <w:rPr>
          <w:rFonts w:ascii="Cambria Math" w:hAnsi="Cambria Math" w:cs="Verdana"/>
          <w:b/>
          <w:color w:val="000000" w:themeColor="text1"/>
          <w:sz w:val="20"/>
          <w:szCs w:val="20"/>
        </w:rPr>
      </w:pPr>
      <w:r w:rsidRPr="00C263DE">
        <w:rPr>
          <w:rFonts w:ascii="Cambria Math" w:hAnsi="Cambria Math" w:cs="Verdana"/>
          <w:b/>
          <w:color w:val="000000" w:themeColor="text1"/>
          <w:sz w:val="20"/>
          <w:szCs w:val="20"/>
        </w:rPr>
        <w:t>Aggression Differences:</w:t>
      </w:r>
    </w:p>
    <w:p w14:paraId="3911F383" w14:textId="5B0651E2" w:rsidR="00DA42AA" w:rsidRPr="00C263DE" w:rsidRDefault="00006358" w:rsidP="00C46A2D">
      <w:pPr>
        <w:pStyle w:val="ListParagraph"/>
        <w:numPr>
          <w:ilvl w:val="0"/>
          <w:numId w:val="18"/>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Men </w:t>
      </w:r>
      <w:r w:rsidR="00DA42AA" w:rsidRPr="00C263DE">
        <w:rPr>
          <w:rFonts w:ascii="Cambria Math" w:hAnsi="Cambria Math" w:cs="Verdana"/>
          <w:color w:val="000000" w:themeColor="text1"/>
          <w:sz w:val="20"/>
          <w:szCs w:val="20"/>
        </w:rPr>
        <w:t xml:space="preserve">generally </w:t>
      </w:r>
      <w:r w:rsidRPr="00C263DE">
        <w:rPr>
          <w:rFonts w:ascii="Cambria Math" w:hAnsi="Cambria Math" w:cs="Verdana"/>
          <w:color w:val="000000" w:themeColor="text1"/>
          <w:sz w:val="20"/>
          <w:szCs w:val="20"/>
        </w:rPr>
        <w:t xml:space="preserve">enjoy competition and aggression in their relationships.  Getting the upper hand in bantering or good-natured put downs are common between men.  </w:t>
      </w:r>
    </w:p>
    <w:p w14:paraId="00B7C1FC" w14:textId="1C804490" w:rsidR="00DA42AA" w:rsidRPr="00C263DE" w:rsidRDefault="00006358" w:rsidP="00C46A2D">
      <w:pPr>
        <w:pStyle w:val="ListParagraph"/>
        <w:numPr>
          <w:ilvl w:val="0"/>
          <w:numId w:val="18"/>
        </w:numPr>
        <w:spacing w:after="120"/>
        <w:ind w:right="-144"/>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Women, although they can also be competitive, lean towards being nurturing.  Men can misinterpret women’s nurturing side with romantic interest.</w:t>
      </w:r>
    </w:p>
    <w:p w14:paraId="24998869" w14:textId="77777777" w:rsidR="00DA42AA" w:rsidRPr="00C263DE" w:rsidRDefault="00DA42AA" w:rsidP="00DA42AA">
      <w:pPr>
        <w:spacing w:after="120"/>
        <w:ind w:right="-144"/>
        <w:rPr>
          <w:rFonts w:ascii="Cambria Math" w:hAnsi="Cambria Math" w:cs="Verdana"/>
          <w:color w:val="000000" w:themeColor="text1"/>
          <w:sz w:val="20"/>
          <w:szCs w:val="20"/>
        </w:rPr>
      </w:pPr>
    </w:p>
    <w:p w14:paraId="18247C41" w14:textId="77777777" w:rsidR="00C46A2D" w:rsidRPr="00C263DE" w:rsidRDefault="00C46A2D" w:rsidP="00C46A2D">
      <w:pPr>
        <w:spacing w:after="120"/>
        <w:rPr>
          <w:rFonts w:ascii="Cambria Math" w:hAnsi="Cambria Math"/>
          <w:b/>
          <w:color w:val="FF0000"/>
          <w:sz w:val="20"/>
          <w:szCs w:val="20"/>
        </w:rPr>
      </w:pPr>
      <w:r w:rsidRPr="00C263DE">
        <w:rPr>
          <w:rFonts w:ascii="Cambria Math" w:hAnsi="Cambria Math"/>
          <w:b/>
          <w:color w:val="FF0000"/>
          <w:sz w:val="20"/>
          <w:szCs w:val="20"/>
        </w:rPr>
        <w:t>Group discussion:</w:t>
      </w:r>
    </w:p>
    <w:p w14:paraId="4ABF893A" w14:textId="77777777" w:rsidR="00C46A2D" w:rsidRPr="00C263DE" w:rsidRDefault="00C46A2D" w:rsidP="00C46A2D">
      <w:pPr>
        <w:spacing w:after="120"/>
        <w:rPr>
          <w:rFonts w:ascii="Cambria Math" w:hAnsi="Cambria Math"/>
          <w:i/>
          <w:color w:val="000000" w:themeColor="text1"/>
          <w:sz w:val="20"/>
          <w:szCs w:val="20"/>
        </w:rPr>
      </w:pPr>
      <w:r w:rsidRPr="00C263DE">
        <w:rPr>
          <w:rFonts w:ascii="Cambria Math" w:hAnsi="Cambria Math"/>
          <w:i/>
          <w:color w:val="000000" w:themeColor="text1"/>
          <w:sz w:val="20"/>
          <w:szCs w:val="20"/>
        </w:rPr>
        <w:t xml:space="preserve">Women and Men see and hear things differently based on how they are designed. </w:t>
      </w:r>
    </w:p>
    <w:p w14:paraId="31005814" w14:textId="77777777" w:rsidR="00C46A2D" w:rsidRPr="00C263DE" w:rsidRDefault="00C46A2D" w:rsidP="00C46A2D">
      <w:pPr>
        <w:pStyle w:val="ListParagraph"/>
        <w:numPr>
          <w:ilvl w:val="0"/>
          <w:numId w:val="19"/>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Based on this information, think about the opposite sex in your life (family, friends, someone your dating) and how this applies?</w:t>
      </w:r>
    </w:p>
    <w:p w14:paraId="753FC138" w14:textId="77777777" w:rsidR="00C46A2D" w:rsidRPr="00C263DE" w:rsidRDefault="00C46A2D" w:rsidP="00C46A2D">
      <w:pPr>
        <w:pStyle w:val="ListParagraph"/>
        <w:numPr>
          <w:ilvl w:val="0"/>
          <w:numId w:val="19"/>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Based on knowing this information, what are you going to do and what are you going to stop doing?  </w:t>
      </w:r>
    </w:p>
    <w:p w14:paraId="254BB6B2" w14:textId="34FC3CB5" w:rsidR="00C263DE" w:rsidRPr="000D7827" w:rsidRDefault="00C46A2D" w:rsidP="000D7827">
      <w:pPr>
        <w:pStyle w:val="ListParagraph"/>
        <w:numPr>
          <w:ilvl w:val="0"/>
          <w:numId w:val="19"/>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Put it in the form of prayer. </w:t>
      </w:r>
    </w:p>
    <w:p w14:paraId="64AC86D4" w14:textId="77777777" w:rsidR="00C263DE" w:rsidRDefault="00C263DE" w:rsidP="00F51EC4">
      <w:pPr>
        <w:ind w:right="-144"/>
        <w:rPr>
          <w:rFonts w:ascii="Cambria Math" w:hAnsi="Cambria Math" w:cs="Verdana"/>
          <w:b/>
          <w:color w:val="000000" w:themeColor="text1"/>
          <w:sz w:val="20"/>
          <w:szCs w:val="20"/>
        </w:rPr>
      </w:pPr>
    </w:p>
    <w:p w14:paraId="35E4D6D2" w14:textId="60638046" w:rsidR="00F51EC4" w:rsidRPr="00C263DE" w:rsidRDefault="00CE0B8A" w:rsidP="00F51EC4">
      <w:pPr>
        <w:ind w:right="-144"/>
        <w:rPr>
          <w:rFonts w:ascii="Cambria Math" w:hAnsi="Cambria Math" w:cs="Verdana"/>
          <w:b/>
          <w:color w:val="000000" w:themeColor="text1"/>
          <w:sz w:val="20"/>
          <w:szCs w:val="20"/>
        </w:rPr>
      </w:pPr>
      <w:r w:rsidRPr="00C263DE">
        <w:rPr>
          <w:rFonts w:ascii="Cambria Math" w:hAnsi="Cambria Math" w:cs="Verdana"/>
          <w:b/>
          <w:color w:val="000000" w:themeColor="text1"/>
          <w:sz w:val="20"/>
          <w:szCs w:val="20"/>
        </w:rPr>
        <w:t>III. Our Roles:</w:t>
      </w:r>
    </w:p>
    <w:p w14:paraId="190226FC" w14:textId="3A20A21C" w:rsidR="00C46A2D" w:rsidRPr="00C263DE" w:rsidRDefault="00F51EC4" w:rsidP="00CE0B8A">
      <w:pPr>
        <w:pStyle w:val="NormalWeb"/>
        <w:spacing w:before="0" w:beforeAutospacing="0" w:after="150" w:afterAutospacing="0" w:line="276" w:lineRule="auto"/>
        <w:ind w:left="720"/>
        <w:rPr>
          <w:rFonts w:ascii="Cambria Math" w:hAnsi="Cambria Math" w:cs="Arial"/>
          <w:b/>
          <w:bCs/>
          <w:i/>
          <w:color w:val="000000"/>
          <w:sz w:val="20"/>
          <w:szCs w:val="20"/>
          <w:vertAlign w:val="superscript"/>
        </w:rPr>
      </w:pPr>
      <w:r w:rsidRPr="00C263DE">
        <w:rPr>
          <w:rFonts w:ascii="Cambria Math" w:hAnsi="Cambria Math" w:cs="Verdana"/>
          <w:b/>
          <w:bCs/>
          <w:i/>
          <w:color w:val="000000" w:themeColor="text1"/>
          <w:sz w:val="20"/>
          <w:szCs w:val="20"/>
        </w:rPr>
        <w:t xml:space="preserve">Genesis 2:15-17 </w:t>
      </w:r>
      <w:r w:rsidR="00C46A2D" w:rsidRPr="00C263DE">
        <w:rPr>
          <w:rStyle w:val="text"/>
          <w:rFonts w:ascii="Cambria Math" w:hAnsi="Cambria Math"/>
          <w:i/>
          <w:color w:val="000000"/>
          <w:sz w:val="20"/>
          <w:szCs w:val="20"/>
        </w:rPr>
        <w:t>The</w:t>
      </w:r>
      <w:r w:rsidR="00C46A2D" w:rsidRPr="00C263DE">
        <w:rPr>
          <w:rStyle w:val="apple-converted-space"/>
          <w:rFonts w:ascii="Cambria Math" w:hAnsi="Cambria Math"/>
          <w:i/>
          <w:color w:val="000000"/>
          <w:sz w:val="20"/>
          <w:szCs w:val="20"/>
        </w:rPr>
        <w:t> </w:t>
      </w:r>
      <w:r w:rsidR="00C46A2D" w:rsidRPr="00C263DE">
        <w:rPr>
          <w:rStyle w:val="small-caps"/>
          <w:rFonts w:ascii="Cambria Math" w:hAnsi="Cambria Math"/>
          <w:i/>
          <w:color w:val="000000"/>
          <w:sz w:val="20"/>
          <w:szCs w:val="20"/>
        </w:rPr>
        <w:t>Lord</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God took the man and put him in the Garden of Eden</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to work it and take care of it.</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And the</w:t>
      </w:r>
      <w:r w:rsidR="00C46A2D" w:rsidRPr="00C263DE">
        <w:rPr>
          <w:rStyle w:val="apple-converted-space"/>
          <w:rFonts w:ascii="Cambria Math" w:hAnsi="Cambria Math"/>
          <w:i/>
          <w:color w:val="000000"/>
          <w:sz w:val="20"/>
          <w:szCs w:val="20"/>
        </w:rPr>
        <w:t> </w:t>
      </w:r>
      <w:r w:rsidR="00C46A2D" w:rsidRPr="00C263DE">
        <w:rPr>
          <w:rStyle w:val="small-caps"/>
          <w:rFonts w:ascii="Cambria Math" w:hAnsi="Cambria Math"/>
          <w:i/>
          <w:color w:val="000000"/>
          <w:sz w:val="20"/>
          <w:szCs w:val="20"/>
        </w:rPr>
        <w:t>Lord</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God commanded the man, “You are free to eat from any tree in the garden;</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but you must not eat from the tree of the knowledge of good and evil,</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for when you eat from it you will certainly die.”</w:t>
      </w:r>
      <w:r w:rsidR="00C46A2D" w:rsidRPr="00C263DE">
        <w:rPr>
          <w:rFonts w:ascii="Cambria Math" w:hAnsi="Cambria Math" w:cs="Arial"/>
          <w:b/>
          <w:bCs/>
          <w:i/>
          <w:color w:val="000000"/>
          <w:sz w:val="20"/>
          <w:szCs w:val="20"/>
          <w:vertAlign w:val="superscript"/>
        </w:rPr>
        <w:t xml:space="preserve"> </w:t>
      </w:r>
      <w:r w:rsidR="00C46A2D" w:rsidRPr="00C263DE">
        <w:rPr>
          <w:rStyle w:val="text"/>
          <w:rFonts w:ascii="Cambria Math" w:hAnsi="Cambria Math"/>
          <w:i/>
          <w:color w:val="000000"/>
          <w:sz w:val="20"/>
          <w:szCs w:val="20"/>
        </w:rPr>
        <w:t>The</w:t>
      </w:r>
      <w:r w:rsidR="00C46A2D" w:rsidRPr="00C263DE">
        <w:rPr>
          <w:rStyle w:val="apple-converted-space"/>
          <w:rFonts w:ascii="Cambria Math" w:hAnsi="Cambria Math"/>
          <w:i/>
          <w:color w:val="000000"/>
          <w:sz w:val="20"/>
          <w:szCs w:val="20"/>
        </w:rPr>
        <w:t> </w:t>
      </w:r>
      <w:r w:rsidR="00C46A2D" w:rsidRPr="00C263DE">
        <w:rPr>
          <w:rStyle w:val="small-caps"/>
          <w:rFonts w:ascii="Cambria Math" w:hAnsi="Cambria Math"/>
          <w:i/>
          <w:color w:val="000000"/>
          <w:sz w:val="20"/>
          <w:szCs w:val="20"/>
        </w:rPr>
        <w:t>Lord</w:t>
      </w:r>
      <w:r w:rsidR="00C46A2D" w:rsidRPr="00C263DE">
        <w:rPr>
          <w:rStyle w:val="apple-converted-space"/>
          <w:rFonts w:ascii="Cambria Math" w:hAnsi="Cambria Math"/>
          <w:i/>
          <w:color w:val="000000"/>
          <w:sz w:val="20"/>
          <w:szCs w:val="20"/>
        </w:rPr>
        <w:t> </w:t>
      </w:r>
      <w:r w:rsidR="00C46A2D" w:rsidRPr="00C263DE">
        <w:rPr>
          <w:rStyle w:val="text"/>
          <w:rFonts w:ascii="Cambria Math" w:hAnsi="Cambria Math"/>
          <w:i/>
          <w:color w:val="000000"/>
          <w:sz w:val="20"/>
          <w:szCs w:val="20"/>
        </w:rPr>
        <w:t>God said, “It is not good for the man to be alone. I will make a helper suitable for him.”</w:t>
      </w:r>
    </w:p>
    <w:p w14:paraId="2A772DDB" w14:textId="6CA37490" w:rsidR="00672DA3" w:rsidRPr="00C263DE" w:rsidRDefault="00672DA3" w:rsidP="00CE0B8A">
      <w:pPr>
        <w:spacing w:line="276" w:lineRule="auto"/>
        <w:ind w:left="720" w:right="-144"/>
        <w:rPr>
          <w:rFonts w:ascii="Cambria Math" w:hAnsi="Cambria Math" w:cs="Verdana"/>
          <w:i/>
          <w:color w:val="000000" w:themeColor="text1"/>
          <w:sz w:val="20"/>
          <w:szCs w:val="20"/>
        </w:rPr>
      </w:pPr>
    </w:p>
    <w:p w14:paraId="23BE1554" w14:textId="7C275EB5" w:rsidR="00C263DE" w:rsidRPr="000D7827" w:rsidRDefault="00672DA3" w:rsidP="00C263DE">
      <w:pPr>
        <w:widowControl w:val="0"/>
        <w:autoSpaceDE w:val="0"/>
        <w:autoSpaceDN w:val="0"/>
        <w:adjustRightInd w:val="0"/>
        <w:spacing w:after="120" w:line="276" w:lineRule="auto"/>
        <w:ind w:left="720"/>
        <w:rPr>
          <w:rFonts w:ascii="Cambria Math" w:hAnsi="Cambria Math" w:cs="Helvetica Neue"/>
          <w:i/>
          <w:color w:val="000000" w:themeColor="text1"/>
          <w:sz w:val="20"/>
          <w:szCs w:val="20"/>
        </w:rPr>
      </w:pPr>
      <w:r w:rsidRPr="00C263DE">
        <w:rPr>
          <w:rFonts w:ascii="Cambria Math" w:hAnsi="Cambria Math" w:cs="Verdana"/>
          <w:b/>
          <w:i/>
          <w:color w:val="000000" w:themeColor="text1"/>
          <w:sz w:val="20"/>
          <w:szCs w:val="20"/>
        </w:rPr>
        <w:t>Genesis 3:16-17 (NIV)</w:t>
      </w:r>
      <w:r w:rsidRPr="00C263DE">
        <w:rPr>
          <w:rFonts w:ascii="Cambria Math" w:hAnsi="Cambria Math" w:cs="Verdana"/>
          <w:b/>
          <w:i/>
          <w:color w:val="000000" w:themeColor="text1"/>
          <w:sz w:val="20"/>
          <w:szCs w:val="20"/>
        </w:rPr>
        <w:br/>
      </w:r>
      <w:r w:rsidRPr="00C263DE">
        <w:rPr>
          <w:rFonts w:ascii="Cambria Math" w:hAnsi="Cambria Math" w:cs="Helvetica Neue"/>
          <w:i/>
          <w:color w:val="000000" w:themeColor="text1"/>
          <w:sz w:val="20"/>
          <w:szCs w:val="20"/>
        </w:rPr>
        <w:t xml:space="preserve">To the woman he said, “I will make your pains in childbearing very severe; with painful </w:t>
      </w:r>
      <w:proofErr w:type="gramStart"/>
      <w:r w:rsidRPr="00C263DE">
        <w:rPr>
          <w:rFonts w:ascii="Cambria Math" w:hAnsi="Cambria Math" w:cs="Helvetica Neue"/>
          <w:i/>
          <w:color w:val="000000" w:themeColor="text1"/>
          <w:sz w:val="20"/>
          <w:szCs w:val="20"/>
        </w:rPr>
        <w:t>labor</w:t>
      </w:r>
      <w:proofErr w:type="gramEnd"/>
      <w:r w:rsidRPr="00C263DE">
        <w:rPr>
          <w:rFonts w:ascii="Cambria Math" w:hAnsi="Cambria Math" w:cs="Helvetica Neue"/>
          <w:i/>
          <w:color w:val="000000" w:themeColor="text1"/>
          <w:sz w:val="20"/>
          <w:szCs w:val="20"/>
        </w:rPr>
        <w:t xml:space="preserve"> you will give birth to children. Your desire will be for your husband, and he will rule over you.” </w:t>
      </w:r>
      <w:r w:rsidRPr="00C263DE">
        <w:rPr>
          <w:rFonts w:ascii="Cambria Math" w:hAnsi="Cambria Math" w:cs="Arial"/>
          <w:bCs/>
          <w:i/>
          <w:color w:val="000000" w:themeColor="text1"/>
          <w:sz w:val="20"/>
          <w:szCs w:val="20"/>
        </w:rPr>
        <w:t xml:space="preserve"> </w:t>
      </w:r>
      <w:r w:rsidRPr="00C263DE">
        <w:rPr>
          <w:rFonts w:ascii="Cambria Math" w:hAnsi="Cambria Math" w:cs="Helvetica Neue"/>
          <w:i/>
          <w:color w:val="000000" w:themeColor="text1"/>
          <w:sz w:val="20"/>
          <w:szCs w:val="20"/>
        </w:rPr>
        <w:t>To Adam he said, “Because you listened to your wife and ate fruit from the tree about which I commanded you, ‘You must not eat from it,’ “Cursed is the ground because of you; through painful toil you will eat food from it all the days of your life.</w:t>
      </w:r>
    </w:p>
    <w:p w14:paraId="53CF37B5" w14:textId="6CB10871" w:rsidR="00044046" w:rsidRPr="00C263DE" w:rsidRDefault="00F51EC4" w:rsidP="00CE0B8A">
      <w:pPr>
        <w:pStyle w:val="ListParagraph"/>
        <w:numPr>
          <w:ilvl w:val="0"/>
          <w:numId w:val="21"/>
        </w:numPr>
        <w:spacing w:after="120"/>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 xml:space="preserve">Man was given the initial </w:t>
      </w:r>
      <w:r w:rsidRPr="00C263DE">
        <w:rPr>
          <w:rFonts w:ascii="Cambria Math" w:hAnsi="Cambria Math" w:cs="Verdana"/>
          <w:color w:val="000000" w:themeColor="text1"/>
          <w:sz w:val="20"/>
          <w:szCs w:val="20"/>
          <w:u w:val="single"/>
        </w:rPr>
        <w:t>vision</w:t>
      </w:r>
      <w:r w:rsidRPr="00C263DE">
        <w:rPr>
          <w:rFonts w:ascii="Cambria Math" w:hAnsi="Cambria Math" w:cs="Verdana"/>
          <w:color w:val="000000" w:themeColor="text1"/>
          <w:sz w:val="20"/>
          <w:szCs w:val="20"/>
        </w:rPr>
        <w:t xml:space="preserve"> to cultivate the garden.</w:t>
      </w:r>
    </w:p>
    <w:p w14:paraId="4F98F15F" w14:textId="5E9DD5E7" w:rsidR="00044046" w:rsidRPr="00C263DE" w:rsidRDefault="00044046" w:rsidP="00CE0B8A">
      <w:pPr>
        <w:pStyle w:val="ListParagraph"/>
        <w:numPr>
          <w:ilvl w:val="0"/>
          <w:numId w:val="21"/>
        </w:numPr>
        <w:spacing w:after="120"/>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M</w:t>
      </w:r>
      <w:r w:rsidR="00F51EC4" w:rsidRPr="00C263DE">
        <w:rPr>
          <w:rFonts w:ascii="Cambria Math" w:hAnsi="Cambria Math" w:cs="Verdana"/>
          <w:color w:val="000000" w:themeColor="text1"/>
          <w:sz w:val="20"/>
          <w:szCs w:val="20"/>
        </w:rPr>
        <w:t xml:space="preserve">an was given the role of </w:t>
      </w:r>
      <w:r w:rsidR="00F51EC4" w:rsidRPr="00C263DE">
        <w:rPr>
          <w:rFonts w:ascii="Cambria Math" w:hAnsi="Cambria Math" w:cs="Verdana"/>
          <w:color w:val="000000" w:themeColor="text1"/>
          <w:sz w:val="20"/>
          <w:szCs w:val="20"/>
          <w:u w:val="single"/>
        </w:rPr>
        <w:t>protector</w:t>
      </w:r>
      <w:r w:rsidR="00F51EC4" w:rsidRPr="00C263DE">
        <w:rPr>
          <w:rFonts w:ascii="Cambria Math" w:hAnsi="Cambria Math" w:cs="Verdana"/>
          <w:color w:val="000000" w:themeColor="text1"/>
          <w:sz w:val="20"/>
          <w:szCs w:val="20"/>
        </w:rPr>
        <w:t xml:space="preserve"> over the garden.</w:t>
      </w:r>
    </w:p>
    <w:p w14:paraId="268AD1DD" w14:textId="77777777" w:rsidR="00CE0B8A" w:rsidRPr="00C263DE" w:rsidRDefault="00044046" w:rsidP="00CE0B8A">
      <w:pPr>
        <w:pStyle w:val="ListParagraph"/>
        <w:numPr>
          <w:ilvl w:val="0"/>
          <w:numId w:val="21"/>
        </w:numPr>
        <w:spacing w:after="120"/>
        <w:rPr>
          <w:rFonts w:ascii="Cambria Math" w:hAnsi="Cambria Math" w:cs="Verdana"/>
          <w:color w:val="000000" w:themeColor="text1"/>
          <w:sz w:val="20"/>
          <w:szCs w:val="20"/>
        </w:rPr>
      </w:pPr>
      <w:r w:rsidRPr="00C263DE">
        <w:rPr>
          <w:rFonts w:ascii="Cambria Math" w:hAnsi="Cambria Math" w:cs="Verdana"/>
          <w:color w:val="000000" w:themeColor="text1"/>
          <w:sz w:val="20"/>
          <w:szCs w:val="20"/>
        </w:rPr>
        <w:t>Man</w:t>
      </w:r>
      <w:r w:rsidR="00F51EC4" w:rsidRPr="00C263DE">
        <w:rPr>
          <w:rFonts w:ascii="Cambria Math" w:hAnsi="Cambria Math" w:cs="Verdana"/>
          <w:color w:val="000000" w:themeColor="text1"/>
          <w:sz w:val="20"/>
          <w:szCs w:val="20"/>
        </w:rPr>
        <w:t xml:space="preserve"> was given limits as to his </w:t>
      </w:r>
      <w:r w:rsidR="00F51EC4" w:rsidRPr="00C263DE">
        <w:rPr>
          <w:rFonts w:ascii="Cambria Math" w:hAnsi="Cambria Math" w:cs="Verdana"/>
          <w:color w:val="000000" w:themeColor="text1"/>
          <w:sz w:val="20"/>
          <w:szCs w:val="20"/>
          <w:u w:val="single"/>
        </w:rPr>
        <w:t>freedom</w:t>
      </w:r>
      <w:r w:rsidR="00F51EC4" w:rsidRPr="00C263DE">
        <w:rPr>
          <w:rFonts w:ascii="Cambria Math" w:hAnsi="Cambria Math" w:cs="Verdana"/>
          <w:color w:val="000000" w:themeColor="text1"/>
          <w:sz w:val="20"/>
          <w:szCs w:val="20"/>
        </w:rPr>
        <w:t>.</w:t>
      </w:r>
    </w:p>
    <w:p w14:paraId="00F876A1" w14:textId="77777777" w:rsidR="00CE0B8A" w:rsidRPr="00C263DE" w:rsidRDefault="00F51EC4" w:rsidP="00CE0B8A">
      <w:pPr>
        <w:pStyle w:val="ListParagraph"/>
        <w:numPr>
          <w:ilvl w:val="0"/>
          <w:numId w:val="21"/>
        </w:numPr>
        <w:spacing w:after="120"/>
        <w:rPr>
          <w:rFonts w:ascii="Cambria Math" w:hAnsi="Cambria Math" w:cs="Verdana"/>
          <w:color w:val="000000" w:themeColor="text1"/>
          <w:sz w:val="20"/>
          <w:szCs w:val="20"/>
        </w:rPr>
      </w:pPr>
      <w:r w:rsidRPr="00C263DE">
        <w:rPr>
          <w:rFonts w:ascii="Cambria Math" w:hAnsi="Cambria Math" w:cs="Verdana"/>
          <w:bCs/>
          <w:color w:val="000000" w:themeColor="text1"/>
          <w:sz w:val="20"/>
          <w:szCs w:val="20"/>
        </w:rPr>
        <w:t xml:space="preserve">Woman was given a task to provide </w:t>
      </w:r>
      <w:r w:rsidRPr="00C263DE">
        <w:rPr>
          <w:rFonts w:ascii="Cambria Math" w:hAnsi="Cambria Math" w:cs="Verdana"/>
          <w:bCs/>
          <w:color w:val="000000" w:themeColor="text1"/>
          <w:sz w:val="20"/>
          <w:szCs w:val="20"/>
          <w:u w:val="single"/>
        </w:rPr>
        <w:t>critical</w:t>
      </w:r>
      <w:r w:rsidRPr="00C263DE">
        <w:rPr>
          <w:rFonts w:ascii="Cambria Math" w:hAnsi="Cambria Math" w:cs="Verdana"/>
          <w:bCs/>
          <w:color w:val="000000" w:themeColor="text1"/>
          <w:sz w:val="20"/>
          <w:szCs w:val="20"/>
        </w:rPr>
        <w:t xml:space="preserve"> assistance in achieving the vision. </w:t>
      </w:r>
      <w:r w:rsidR="00672DA3" w:rsidRPr="00C263DE">
        <w:rPr>
          <w:rFonts w:ascii="Cambria Math" w:hAnsi="Cambria Math" w:cs="Verdana"/>
          <w:bCs/>
          <w:color w:val="000000" w:themeColor="text1"/>
          <w:sz w:val="20"/>
          <w:szCs w:val="20"/>
        </w:rPr>
        <w:t xml:space="preserve">The woman </w:t>
      </w:r>
      <w:proofErr w:type="gramStart"/>
      <w:r w:rsidR="00672DA3" w:rsidRPr="00C263DE">
        <w:rPr>
          <w:rFonts w:ascii="Cambria Math" w:hAnsi="Cambria Math" w:cs="Verdana"/>
          <w:bCs/>
          <w:color w:val="000000" w:themeColor="text1"/>
          <w:sz w:val="20"/>
          <w:szCs w:val="20"/>
        </w:rPr>
        <w:t>provides assistance</w:t>
      </w:r>
      <w:proofErr w:type="gramEnd"/>
      <w:r w:rsidR="00672DA3" w:rsidRPr="00C263DE">
        <w:rPr>
          <w:rFonts w:ascii="Cambria Math" w:hAnsi="Cambria Math" w:cs="Verdana"/>
          <w:bCs/>
          <w:color w:val="000000" w:themeColor="text1"/>
          <w:sz w:val="20"/>
          <w:szCs w:val="20"/>
        </w:rPr>
        <w:t xml:space="preserve"> through her relational and intuitive insights that God gives her.</w:t>
      </w:r>
    </w:p>
    <w:p w14:paraId="0EB749DA" w14:textId="003B62E2" w:rsidR="00672DA3" w:rsidRPr="00C263DE" w:rsidRDefault="00C263DE" w:rsidP="00CE0B8A">
      <w:pPr>
        <w:pStyle w:val="ListParagraph"/>
        <w:numPr>
          <w:ilvl w:val="0"/>
          <w:numId w:val="21"/>
        </w:numPr>
        <w:spacing w:after="120"/>
        <w:rPr>
          <w:rFonts w:ascii="Cambria Math" w:hAnsi="Cambria Math" w:cs="Verdana"/>
          <w:color w:val="000000" w:themeColor="text1"/>
          <w:sz w:val="20"/>
          <w:szCs w:val="20"/>
        </w:rPr>
      </w:pPr>
      <w:proofErr w:type="gramStart"/>
      <w:r w:rsidRPr="00C263DE">
        <w:rPr>
          <w:rFonts w:ascii="Cambria Math" w:hAnsi="Cambria Math" w:cs="Verdana"/>
          <w:bCs/>
          <w:color w:val="000000" w:themeColor="text1"/>
          <w:sz w:val="20"/>
          <w:szCs w:val="20"/>
        </w:rPr>
        <w:t>Man</w:t>
      </w:r>
      <w:proofErr w:type="gramEnd"/>
      <w:r w:rsidRPr="00C263DE">
        <w:rPr>
          <w:rFonts w:ascii="Cambria Math" w:hAnsi="Cambria Math" w:cs="Verdana"/>
          <w:bCs/>
          <w:color w:val="000000" w:themeColor="text1"/>
          <w:sz w:val="20"/>
          <w:szCs w:val="20"/>
        </w:rPr>
        <w:t xml:space="preserve"> and woman were made to be </w:t>
      </w:r>
      <w:r w:rsidRPr="00C263DE">
        <w:rPr>
          <w:rFonts w:ascii="Cambria Math" w:hAnsi="Cambria Math" w:cs="Verdana"/>
          <w:bCs/>
          <w:color w:val="000000" w:themeColor="text1"/>
          <w:sz w:val="20"/>
          <w:szCs w:val="20"/>
          <w:u w:val="single"/>
        </w:rPr>
        <w:t>dependent</w:t>
      </w:r>
      <w:r w:rsidRPr="00C263DE">
        <w:rPr>
          <w:rFonts w:ascii="Cambria Math" w:hAnsi="Cambria Math" w:cs="Verdana"/>
          <w:bCs/>
          <w:color w:val="000000" w:themeColor="text1"/>
          <w:sz w:val="20"/>
          <w:szCs w:val="20"/>
        </w:rPr>
        <w:t xml:space="preserve"> on each other. </w:t>
      </w:r>
    </w:p>
    <w:p w14:paraId="2898F9ED" w14:textId="77777777" w:rsidR="00672DA3" w:rsidRPr="00C263DE" w:rsidRDefault="00672DA3" w:rsidP="00044046">
      <w:pPr>
        <w:spacing w:after="120"/>
        <w:ind w:right="-144"/>
        <w:rPr>
          <w:rFonts w:ascii="Cambria Math" w:hAnsi="Cambria Math" w:cs="Verdana"/>
          <w:bCs/>
          <w:color w:val="000000" w:themeColor="text1"/>
          <w:sz w:val="20"/>
          <w:szCs w:val="20"/>
        </w:rPr>
      </w:pPr>
    </w:p>
    <w:p w14:paraId="0FB8C8C0" w14:textId="2C227661" w:rsidR="00044046" w:rsidRPr="00C263DE" w:rsidRDefault="00672DA3" w:rsidP="00672DA3">
      <w:pPr>
        <w:spacing w:after="120"/>
        <w:ind w:right="-144"/>
        <w:rPr>
          <w:rFonts w:ascii="Cambria Math" w:hAnsi="Cambria Math" w:cs="Verdana"/>
          <w:bCs/>
          <w:color w:val="000000" w:themeColor="text1"/>
          <w:sz w:val="20"/>
          <w:szCs w:val="20"/>
        </w:rPr>
      </w:pPr>
      <w:r w:rsidRPr="00C263DE">
        <w:rPr>
          <w:rFonts w:ascii="Cambria Math" w:hAnsi="Cambria Math" w:cs="Verdana"/>
          <w:bCs/>
          <w:color w:val="000000" w:themeColor="text1"/>
          <w:sz w:val="20"/>
          <w:szCs w:val="20"/>
        </w:rPr>
        <w:t xml:space="preserve">But because of Adam and Eve’s fall, men and woman will always struggle with understanding each other, our roles, and our direction. </w:t>
      </w:r>
      <w:r w:rsidR="00F51EC4" w:rsidRPr="00C263DE">
        <w:rPr>
          <w:rFonts w:ascii="Cambria Math" w:hAnsi="Cambria Math" w:cs="Verdana"/>
          <w:bCs/>
          <w:color w:val="000000" w:themeColor="text1"/>
          <w:sz w:val="20"/>
          <w:szCs w:val="20"/>
        </w:rPr>
        <w:t xml:space="preserve"> </w:t>
      </w:r>
      <w:proofErr w:type="gramStart"/>
      <w:r w:rsidRPr="00C263DE">
        <w:rPr>
          <w:rFonts w:ascii="Cambria Math" w:hAnsi="Cambria Math" w:cs="Verdana"/>
          <w:bCs/>
          <w:color w:val="000000" w:themeColor="text1"/>
          <w:sz w:val="20"/>
          <w:szCs w:val="20"/>
        </w:rPr>
        <w:t>This is why</w:t>
      </w:r>
      <w:proofErr w:type="gramEnd"/>
      <w:r w:rsidR="00CE0B8A" w:rsidRPr="00C263DE">
        <w:rPr>
          <w:rFonts w:ascii="Cambria Math" w:hAnsi="Cambria Math" w:cs="Verdana"/>
          <w:bCs/>
          <w:color w:val="000000" w:themeColor="text1"/>
          <w:sz w:val="20"/>
          <w:szCs w:val="20"/>
        </w:rPr>
        <w:t>,</w:t>
      </w:r>
      <w:r w:rsidRPr="00C263DE">
        <w:rPr>
          <w:rFonts w:ascii="Cambria Math" w:hAnsi="Cambria Math" w:cs="Verdana"/>
          <w:bCs/>
          <w:color w:val="000000" w:themeColor="text1"/>
          <w:sz w:val="20"/>
          <w:szCs w:val="20"/>
        </w:rPr>
        <w:t xml:space="preserve"> we must be dependent on God for everything. Only through the Lord will we truly communicate, listen and understand each other with the goal of stronger and healthy relationships that can lead to marriage. </w:t>
      </w:r>
    </w:p>
    <w:p w14:paraId="3EFA2473" w14:textId="77777777" w:rsidR="00672DA3" w:rsidRPr="00C263DE" w:rsidRDefault="00672DA3" w:rsidP="00672DA3">
      <w:pPr>
        <w:spacing w:after="120"/>
        <w:ind w:right="-144"/>
        <w:rPr>
          <w:rFonts w:ascii="Cambria Math" w:hAnsi="Cambria Math" w:cs="Verdana"/>
          <w:bCs/>
          <w:color w:val="000000" w:themeColor="text1"/>
          <w:sz w:val="20"/>
          <w:szCs w:val="20"/>
        </w:rPr>
      </w:pPr>
    </w:p>
    <w:p w14:paraId="400DF1E0" w14:textId="77777777" w:rsidR="00C46A2D" w:rsidRPr="00C263DE" w:rsidRDefault="00C46A2D" w:rsidP="00C46A2D">
      <w:pPr>
        <w:spacing w:after="120"/>
        <w:rPr>
          <w:rFonts w:ascii="Cambria Math" w:hAnsi="Cambria Math"/>
          <w:b/>
          <w:color w:val="FF0000"/>
          <w:sz w:val="20"/>
          <w:szCs w:val="20"/>
        </w:rPr>
      </w:pPr>
      <w:r w:rsidRPr="00C263DE">
        <w:rPr>
          <w:rFonts w:ascii="Cambria Math" w:hAnsi="Cambria Math"/>
          <w:b/>
          <w:color w:val="FF0000"/>
          <w:sz w:val="20"/>
          <w:szCs w:val="20"/>
        </w:rPr>
        <w:t>Group discussion:</w:t>
      </w:r>
    </w:p>
    <w:p w14:paraId="7204FBBC" w14:textId="77777777" w:rsidR="00C46A2D" w:rsidRPr="00C263DE" w:rsidRDefault="00C46A2D" w:rsidP="00C46A2D">
      <w:pPr>
        <w:spacing w:after="120"/>
        <w:rPr>
          <w:rFonts w:ascii="Cambria Math" w:hAnsi="Cambria Math"/>
          <w:i/>
          <w:color w:val="000000" w:themeColor="text1"/>
          <w:sz w:val="20"/>
          <w:szCs w:val="20"/>
        </w:rPr>
      </w:pPr>
      <w:r w:rsidRPr="00C263DE">
        <w:rPr>
          <w:rFonts w:ascii="Cambria Math" w:hAnsi="Cambria Math"/>
          <w:i/>
          <w:color w:val="000000" w:themeColor="text1"/>
          <w:sz w:val="20"/>
          <w:szCs w:val="20"/>
        </w:rPr>
        <w:t xml:space="preserve">Women and Men see and hear things differently based on how they are designed. </w:t>
      </w:r>
    </w:p>
    <w:p w14:paraId="443A4193" w14:textId="77777777" w:rsidR="00C46A2D" w:rsidRPr="00C263DE" w:rsidRDefault="00C46A2D" w:rsidP="00C46A2D">
      <w:pPr>
        <w:pStyle w:val="ListParagraph"/>
        <w:numPr>
          <w:ilvl w:val="0"/>
          <w:numId w:val="2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Based on this information, think about the opposite sex in your life (family, friends, someone your dating) and how this applies?</w:t>
      </w:r>
    </w:p>
    <w:p w14:paraId="09F27BFF" w14:textId="77777777" w:rsidR="00C46A2D" w:rsidRPr="00C263DE" w:rsidRDefault="00C46A2D" w:rsidP="00C46A2D">
      <w:pPr>
        <w:pStyle w:val="ListParagraph"/>
        <w:numPr>
          <w:ilvl w:val="0"/>
          <w:numId w:val="2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Based on knowing this information, what are you going to do and what are you going to stop doing?  </w:t>
      </w:r>
    </w:p>
    <w:p w14:paraId="368BA613" w14:textId="77777777" w:rsidR="00C46A2D" w:rsidRPr="00C263DE" w:rsidRDefault="00C46A2D" w:rsidP="00C46A2D">
      <w:pPr>
        <w:pStyle w:val="ListParagraph"/>
        <w:numPr>
          <w:ilvl w:val="0"/>
          <w:numId w:val="20"/>
        </w:numPr>
        <w:spacing w:after="120"/>
        <w:rPr>
          <w:rFonts w:ascii="Cambria Math" w:hAnsi="Cambria Math"/>
          <w:color w:val="000000" w:themeColor="text1"/>
          <w:sz w:val="20"/>
          <w:szCs w:val="20"/>
        </w:rPr>
      </w:pPr>
      <w:r w:rsidRPr="00C263DE">
        <w:rPr>
          <w:rFonts w:ascii="Cambria Math" w:hAnsi="Cambria Math"/>
          <w:color w:val="000000" w:themeColor="text1"/>
          <w:sz w:val="20"/>
          <w:szCs w:val="20"/>
        </w:rPr>
        <w:t xml:space="preserve">Put it in the form of prayer. </w:t>
      </w:r>
    </w:p>
    <w:p w14:paraId="53EC8CAD" w14:textId="77777777" w:rsidR="00CC618A" w:rsidRDefault="00CC618A" w:rsidP="00044046">
      <w:pPr>
        <w:spacing w:after="120"/>
        <w:rPr>
          <w:rFonts w:ascii="Cambria Math" w:hAnsi="Cambria Math"/>
          <w:color w:val="000000" w:themeColor="text1"/>
          <w:sz w:val="20"/>
          <w:szCs w:val="20"/>
        </w:rPr>
      </w:pPr>
    </w:p>
    <w:p w14:paraId="6C5E119F" w14:textId="77777777" w:rsidR="00C263DE" w:rsidRPr="00C263DE" w:rsidRDefault="00C263DE" w:rsidP="00044046">
      <w:pPr>
        <w:spacing w:after="120"/>
        <w:rPr>
          <w:rFonts w:ascii="Cambria Math" w:hAnsi="Cambria Math"/>
          <w:color w:val="000000" w:themeColor="text1"/>
          <w:sz w:val="20"/>
          <w:szCs w:val="20"/>
        </w:rPr>
      </w:pPr>
    </w:p>
    <w:p w14:paraId="4B83750B" w14:textId="1C4E66ED" w:rsidR="00C263DE" w:rsidRPr="000D7827" w:rsidRDefault="00CE0B8A" w:rsidP="00044046">
      <w:pPr>
        <w:spacing w:after="120"/>
        <w:rPr>
          <w:rFonts w:ascii="Cambria Math" w:hAnsi="Cambria Math"/>
          <w:color w:val="FF0000"/>
          <w:sz w:val="20"/>
          <w:szCs w:val="20"/>
        </w:rPr>
      </w:pPr>
      <w:r w:rsidRPr="00C263DE">
        <w:rPr>
          <w:rFonts w:ascii="Cambria Math" w:hAnsi="Cambria Math"/>
          <w:color w:val="FF0000"/>
          <w:sz w:val="20"/>
          <w:szCs w:val="20"/>
        </w:rPr>
        <w:t xml:space="preserve">Q: What are you going to walk away with? </w:t>
      </w:r>
      <w:bookmarkStart w:id="0" w:name="_GoBack"/>
      <w:bookmarkEnd w:id="0"/>
    </w:p>
    <w:p w14:paraId="375AB8BB" w14:textId="4124261A" w:rsidR="00CC618A" w:rsidRPr="00C263DE" w:rsidRDefault="00CC618A" w:rsidP="00CC618A">
      <w:pPr>
        <w:ind w:left="-144" w:right="-144"/>
        <w:rPr>
          <w:rFonts w:ascii="Cambria Math" w:hAnsi="Cambria Math" w:cs="Verdana"/>
          <w:i/>
          <w:color w:val="000000" w:themeColor="text1"/>
          <w:sz w:val="18"/>
          <w:szCs w:val="20"/>
        </w:rPr>
      </w:pPr>
      <w:r w:rsidRPr="00C263DE">
        <w:rPr>
          <w:rFonts w:ascii="Cambria Math" w:hAnsi="Cambria Math"/>
          <w:color w:val="000000" w:themeColor="text1"/>
          <w:sz w:val="22"/>
        </w:rPr>
        <w:t>*</w:t>
      </w:r>
      <w:r w:rsidRPr="00C263DE">
        <w:rPr>
          <w:rFonts w:ascii="Cambria Math" w:hAnsi="Cambria Math" w:cs="Verdana"/>
          <w:i/>
          <w:color w:val="000000" w:themeColor="text1"/>
          <w:sz w:val="18"/>
          <w:szCs w:val="20"/>
        </w:rPr>
        <w:t xml:space="preserve"> Reprinted with permission, Model Relationships, ©2017 Dan Houk and Kris Swiatocho</w:t>
      </w:r>
    </w:p>
    <w:p w14:paraId="60EC81FB" w14:textId="77777777" w:rsidR="00516E59" w:rsidRPr="00672DA3" w:rsidRDefault="00516E59">
      <w:pPr>
        <w:rPr>
          <w:rFonts w:ascii="Cambria Math" w:hAnsi="Cambria Math"/>
          <w:color w:val="000000" w:themeColor="text1"/>
        </w:rPr>
      </w:pPr>
    </w:p>
    <w:sectPr w:rsidR="00516E59" w:rsidRPr="00672DA3" w:rsidSect="009F3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938"/>
    <w:multiLevelType w:val="hybridMultilevel"/>
    <w:tmpl w:val="619861AC"/>
    <w:lvl w:ilvl="0" w:tplc="663EB680">
      <w:start w:val="1"/>
      <w:numFmt w:val="bullet"/>
      <w:lvlText w:val="•"/>
      <w:lvlJc w:val="left"/>
      <w:pPr>
        <w:tabs>
          <w:tab w:val="num" w:pos="720"/>
        </w:tabs>
        <w:ind w:left="720" w:hanging="360"/>
      </w:pPr>
      <w:rPr>
        <w:rFonts w:ascii="Arial" w:hAnsi="Arial" w:hint="default"/>
      </w:rPr>
    </w:lvl>
    <w:lvl w:ilvl="1" w:tplc="E67243E4" w:tentative="1">
      <w:start w:val="1"/>
      <w:numFmt w:val="bullet"/>
      <w:lvlText w:val="•"/>
      <w:lvlJc w:val="left"/>
      <w:pPr>
        <w:tabs>
          <w:tab w:val="num" w:pos="1440"/>
        </w:tabs>
        <w:ind w:left="1440" w:hanging="360"/>
      </w:pPr>
      <w:rPr>
        <w:rFonts w:ascii="Arial" w:hAnsi="Arial" w:hint="default"/>
      </w:rPr>
    </w:lvl>
    <w:lvl w:ilvl="2" w:tplc="0E369EC8" w:tentative="1">
      <w:start w:val="1"/>
      <w:numFmt w:val="bullet"/>
      <w:lvlText w:val="•"/>
      <w:lvlJc w:val="left"/>
      <w:pPr>
        <w:tabs>
          <w:tab w:val="num" w:pos="2160"/>
        </w:tabs>
        <w:ind w:left="2160" w:hanging="360"/>
      </w:pPr>
      <w:rPr>
        <w:rFonts w:ascii="Arial" w:hAnsi="Arial" w:hint="default"/>
      </w:rPr>
    </w:lvl>
    <w:lvl w:ilvl="3" w:tplc="EC5AE14E" w:tentative="1">
      <w:start w:val="1"/>
      <w:numFmt w:val="bullet"/>
      <w:lvlText w:val="•"/>
      <w:lvlJc w:val="left"/>
      <w:pPr>
        <w:tabs>
          <w:tab w:val="num" w:pos="2880"/>
        </w:tabs>
        <w:ind w:left="2880" w:hanging="360"/>
      </w:pPr>
      <w:rPr>
        <w:rFonts w:ascii="Arial" w:hAnsi="Arial" w:hint="default"/>
      </w:rPr>
    </w:lvl>
    <w:lvl w:ilvl="4" w:tplc="241E1060" w:tentative="1">
      <w:start w:val="1"/>
      <w:numFmt w:val="bullet"/>
      <w:lvlText w:val="•"/>
      <w:lvlJc w:val="left"/>
      <w:pPr>
        <w:tabs>
          <w:tab w:val="num" w:pos="3600"/>
        </w:tabs>
        <w:ind w:left="3600" w:hanging="360"/>
      </w:pPr>
      <w:rPr>
        <w:rFonts w:ascii="Arial" w:hAnsi="Arial" w:hint="default"/>
      </w:rPr>
    </w:lvl>
    <w:lvl w:ilvl="5" w:tplc="739CB852" w:tentative="1">
      <w:start w:val="1"/>
      <w:numFmt w:val="bullet"/>
      <w:lvlText w:val="•"/>
      <w:lvlJc w:val="left"/>
      <w:pPr>
        <w:tabs>
          <w:tab w:val="num" w:pos="4320"/>
        </w:tabs>
        <w:ind w:left="4320" w:hanging="360"/>
      </w:pPr>
      <w:rPr>
        <w:rFonts w:ascii="Arial" w:hAnsi="Arial" w:hint="default"/>
      </w:rPr>
    </w:lvl>
    <w:lvl w:ilvl="6" w:tplc="D442A694" w:tentative="1">
      <w:start w:val="1"/>
      <w:numFmt w:val="bullet"/>
      <w:lvlText w:val="•"/>
      <w:lvlJc w:val="left"/>
      <w:pPr>
        <w:tabs>
          <w:tab w:val="num" w:pos="5040"/>
        </w:tabs>
        <w:ind w:left="5040" w:hanging="360"/>
      </w:pPr>
      <w:rPr>
        <w:rFonts w:ascii="Arial" w:hAnsi="Arial" w:hint="default"/>
      </w:rPr>
    </w:lvl>
    <w:lvl w:ilvl="7" w:tplc="156C426A" w:tentative="1">
      <w:start w:val="1"/>
      <w:numFmt w:val="bullet"/>
      <w:lvlText w:val="•"/>
      <w:lvlJc w:val="left"/>
      <w:pPr>
        <w:tabs>
          <w:tab w:val="num" w:pos="5760"/>
        </w:tabs>
        <w:ind w:left="5760" w:hanging="360"/>
      </w:pPr>
      <w:rPr>
        <w:rFonts w:ascii="Arial" w:hAnsi="Arial" w:hint="default"/>
      </w:rPr>
    </w:lvl>
    <w:lvl w:ilvl="8" w:tplc="3B1E4E02" w:tentative="1">
      <w:start w:val="1"/>
      <w:numFmt w:val="bullet"/>
      <w:lvlText w:val="•"/>
      <w:lvlJc w:val="left"/>
      <w:pPr>
        <w:tabs>
          <w:tab w:val="num" w:pos="6480"/>
        </w:tabs>
        <w:ind w:left="6480" w:hanging="360"/>
      </w:pPr>
      <w:rPr>
        <w:rFonts w:ascii="Arial" w:hAnsi="Arial" w:hint="default"/>
      </w:rPr>
    </w:lvl>
  </w:abstractNum>
  <w:abstractNum w:abstractNumId="1">
    <w:nsid w:val="019A21A8"/>
    <w:multiLevelType w:val="hybridMultilevel"/>
    <w:tmpl w:val="EB060498"/>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56D"/>
    <w:multiLevelType w:val="hybridMultilevel"/>
    <w:tmpl w:val="AF22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27F9E"/>
    <w:multiLevelType w:val="hybridMultilevel"/>
    <w:tmpl w:val="370E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A0889"/>
    <w:multiLevelType w:val="hybridMultilevel"/>
    <w:tmpl w:val="4DCE3EEE"/>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F0027"/>
    <w:multiLevelType w:val="hybridMultilevel"/>
    <w:tmpl w:val="B630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E0CB2"/>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55DDD"/>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61342"/>
    <w:multiLevelType w:val="hybridMultilevel"/>
    <w:tmpl w:val="07F82816"/>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070A6"/>
    <w:multiLevelType w:val="hybridMultilevel"/>
    <w:tmpl w:val="C412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955B0"/>
    <w:multiLevelType w:val="hybridMultilevel"/>
    <w:tmpl w:val="FA8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C1134"/>
    <w:multiLevelType w:val="hybridMultilevel"/>
    <w:tmpl w:val="635422E6"/>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A1AE5"/>
    <w:multiLevelType w:val="hybridMultilevel"/>
    <w:tmpl w:val="1756B086"/>
    <w:lvl w:ilvl="0" w:tplc="229644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3B6F73"/>
    <w:multiLevelType w:val="hybridMultilevel"/>
    <w:tmpl w:val="A8D4480C"/>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C0F69"/>
    <w:multiLevelType w:val="hybridMultilevel"/>
    <w:tmpl w:val="DF12349E"/>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958D9"/>
    <w:multiLevelType w:val="hybridMultilevel"/>
    <w:tmpl w:val="685C1C10"/>
    <w:lvl w:ilvl="0" w:tplc="22964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A56B6"/>
    <w:multiLevelType w:val="hybridMultilevel"/>
    <w:tmpl w:val="C9B26508"/>
    <w:lvl w:ilvl="0" w:tplc="66C03888">
      <w:start w:val="1"/>
      <w:numFmt w:val="bullet"/>
      <w:lvlText w:val="•"/>
      <w:lvlJc w:val="left"/>
      <w:pPr>
        <w:tabs>
          <w:tab w:val="num" w:pos="720"/>
        </w:tabs>
        <w:ind w:left="720" w:hanging="360"/>
      </w:pPr>
      <w:rPr>
        <w:rFonts w:ascii="Arial" w:hAnsi="Arial" w:hint="default"/>
      </w:rPr>
    </w:lvl>
    <w:lvl w:ilvl="1" w:tplc="053062F8">
      <w:numFmt w:val="bullet"/>
      <w:lvlText w:val="–"/>
      <w:lvlJc w:val="left"/>
      <w:pPr>
        <w:tabs>
          <w:tab w:val="num" w:pos="1440"/>
        </w:tabs>
        <w:ind w:left="1440" w:hanging="360"/>
      </w:pPr>
      <w:rPr>
        <w:rFonts w:ascii="Arial" w:hAnsi="Arial" w:hint="default"/>
      </w:rPr>
    </w:lvl>
    <w:lvl w:ilvl="2" w:tplc="3EF4A7B0" w:tentative="1">
      <w:start w:val="1"/>
      <w:numFmt w:val="bullet"/>
      <w:lvlText w:val="•"/>
      <w:lvlJc w:val="left"/>
      <w:pPr>
        <w:tabs>
          <w:tab w:val="num" w:pos="2160"/>
        </w:tabs>
        <w:ind w:left="2160" w:hanging="360"/>
      </w:pPr>
      <w:rPr>
        <w:rFonts w:ascii="Arial" w:hAnsi="Arial" w:hint="default"/>
      </w:rPr>
    </w:lvl>
    <w:lvl w:ilvl="3" w:tplc="7E2E449C" w:tentative="1">
      <w:start w:val="1"/>
      <w:numFmt w:val="bullet"/>
      <w:lvlText w:val="•"/>
      <w:lvlJc w:val="left"/>
      <w:pPr>
        <w:tabs>
          <w:tab w:val="num" w:pos="2880"/>
        </w:tabs>
        <w:ind w:left="2880" w:hanging="360"/>
      </w:pPr>
      <w:rPr>
        <w:rFonts w:ascii="Arial" w:hAnsi="Arial" w:hint="default"/>
      </w:rPr>
    </w:lvl>
    <w:lvl w:ilvl="4" w:tplc="A9046E5E" w:tentative="1">
      <w:start w:val="1"/>
      <w:numFmt w:val="bullet"/>
      <w:lvlText w:val="•"/>
      <w:lvlJc w:val="left"/>
      <w:pPr>
        <w:tabs>
          <w:tab w:val="num" w:pos="3600"/>
        </w:tabs>
        <w:ind w:left="3600" w:hanging="360"/>
      </w:pPr>
      <w:rPr>
        <w:rFonts w:ascii="Arial" w:hAnsi="Arial" w:hint="default"/>
      </w:rPr>
    </w:lvl>
    <w:lvl w:ilvl="5" w:tplc="85D22D9C" w:tentative="1">
      <w:start w:val="1"/>
      <w:numFmt w:val="bullet"/>
      <w:lvlText w:val="•"/>
      <w:lvlJc w:val="left"/>
      <w:pPr>
        <w:tabs>
          <w:tab w:val="num" w:pos="4320"/>
        </w:tabs>
        <w:ind w:left="4320" w:hanging="360"/>
      </w:pPr>
      <w:rPr>
        <w:rFonts w:ascii="Arial" w:hAnsi="Arial" w:hint="default"/>
      </w:rPr>
    </w:lvl>
    <w:lvl w:ilvl="6" w:tplc="1180B740" w:tentative="1">
      <w:start w:val="1"/>
      <w:numFmt w:val="bullet"/>
      <w:lvlText w:val="•"/>
      <w:lvlJc w:val="left"/>
      <w:pPr>
        <w:tabs>
          <w:tab w:val="num" w:pos="5040"/>
        </w:tabs>
        <w:ind w:left="5040" w:hanging="360"/>
      </w:pPr>
      <w:rPr>
        <w:rFonts w:ascii="Arial" w:hAnsi="Arial" w:hint="default"/>
      </w:rPr>
    </w:lvl>
    <w:lvl w:ilvl="7" w:tplc="B34CEE3C" w:tentative="1">
      <w:start w:val="1"/>
      <w:numFmt w:val="bullet"/>
      <w:lvlText w:val="•"/>
      <w:lvlJc w:val="left"/>
      <w:pPr>
        <w:tabs>
          <w:tab w:val="num" w:pos="5760"/>
        </w:tabs>
        <w:ind w:left="5760" w:hanging="360"/>
      </w:pPr>
      <w:rPr>
        <w:rFonts w:ascii="Arial" w:hAnsi="Arial" w:hint="default"/>
      </w:rPr>
    </w:lvl>
    <w:lvl w:ilvl="8" w:tplc="076AD04C" w:tentative="1">
      <w:start w:val="1"/>
      <w:numFmt w:val="bullet"/>
      <w:lvlText w:val="•"/>
      <w:lvlJc w:val="left"/>
      <w:pPr>
        <w:tabs>
          <w:tab w:val="num" w:pos="6480"/>
        </w:tabs>
        <w:ind w:left="6480" w:hanging="360"/>
      </w:pPr>
      <w:rPr>
        <w:rFonts w:ascii="Arial" w:hAnsi="Arial" w:hint="default"/>
      </w:rPr>
    </w:lvl>
  </w:abstractNum>
  <w:abstractNum w:abstractNumId="17">
    <w:nsid w:val="776A75FC"/>
    <w:multiLevelType w:val="hybridMultilevel"/>
    <w:tmpl w:val="4A8A05B6"/>
    <w:lvl w:ilvl="0" w:tplc="66C038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5512D"/>
    <w:multiLevelType w:val="hybridMultilevel"/>
    <w:tmpl w:val="E816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F76C5"/>
    <w:multiLevelType w:val="hybridMultilevel"/>
    <w:tmpl w:val="45C6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D3476"/>
    <w:multiLevelType w:val="hybridMultilevel"/>
    <w:tmpl w:val="A6D82580"/>
    <w:lvl w:ilvl="0" w:tplc="8C6EDB90">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6"/>
  </w:num>
  <w:num w:numId="5">
    <w:abstractNumId w:val="10"/>
  </w:num>
  <w:num w:numId="6">
    <w:abstractNumId w:val="3"/>
  </w:num>
  <w:num w:numId="7">
    <w:abstractNumId w:val="2"/>
  </w:num>
  <w:num w:numId="8">
    <w:abstractNumId w:val="17"/>
  </w:num>
  <w:num w:numId="9">
    <w:abstractNumId w:val="13"/>
  </w:num>
  <w:num w:numId="10">
    <w:abstractNumId w:val="15"/>
  </w:num>
  <w:num w:numId="11">
    <w:abstractNumId w:val="20"/>
  </w:num>
  <w:num w:numId="12">
    <w:abstractNumId w:val="12"/>
  </w:num>
  <w:num w:numId="13">
    <w:abstractNumId w:val="11"/>
  </w:num>
  <w:num w:numId="14">
    <w:abstractNumId w:val="19"/>
  </w:num>
  <w:num w:numId="15">
    <w:abstractNumId w:val="18"/>
  </w:num>
  <w:num w:numId="16">
    <w:abstractNumId w:val="8"/>
  </w:num>
  <w:num w:numId="17">
    <w:abstractNumId w:val="4"/>
  </w:num>
  <w:num w:numId="18">
    <w:abstractNumId w:val="1"/>
  </w:num>
  <w:num w:numId="19">
    <w:abstractNumId w:val="7"/>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E"/>
    <w:rsid w:val="00006358"/>
    <w:rsid w:val="00041C1E"/>
    <w:rsid w:val="00044046"/>
    <w:rsid w:val="000C2E9B"/>
    <w:rsid w:val="000D7827"/>
    <w:rsid w:val="001475DB"/>
    <w:rsid w:val="001672EE"/>
    <w:rsid w:val="00391AF5"/>
    <w:rsid w:val="004B4622"/>
    <w:rsid w:val="00516E59"/>
    <w:rsid w:val="00672DA3"/>
    <w:rsid w:val="007F3408"/>
    <w:rsid w:val="00826D33"/>
    <w:rsid w:val="009D4082"/>
    <w:rsid w:val="009F3BAF"/>
    <w:rsid w:val="00A31F83"/>
    <w:rsid w:val="00B10683"/>
    <w:rsid w:val="00B16FDA"/>
    <w:rsid w:val="00BB4817"/>
    <w:rsid w:val="00C05DA7"/>
    <w:rsid w:val="00C263DE"/>
    <w:rsid w:val="00C46A2D"/>
    <w:rsid w:val="00CB1D5C"/>
    <w:rsid w:val="00CC618A"/>
    <w:rsid w:val="00CE0B8A"/>
    <w:rsid w:val="00D148AF"/>
    <w:rsid w:val="00D85042"/>
    <w:rsid w:val="00DA42AA"/>
    <w:rsid w:val="00E3081E"/>
    <w:rsid w:val="00F51EC4"/>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358"/>
    <w:pPr>
      <w:ind w:left="720"/>
      <w:contextualSpacing/>
    </w:pPr>
    <w:rPr>
      <w:rFonts w:eastAsiaTheme="minorEastAsia"/>
    </w:rPr>
  </w:style>
  <w:style w:type="character" w:styleId="Hyperlink">
    <w:name w:val="Hyperlink"/>
    <w:basedOn w:val="DefaultParagraphFont"/>
    <w:uiPriority w:val="99"/>
    <w:unhideWhenUsed/>
    <w:rsid w:val="009F3BAF"/>
    <w:rPr>
      <w:color w:val="0563C1" w:themeColor="hyperlink"/>
      <w:u w:val="single"/>
    </w:rPr>
  </w:style>
  <w:style w:type="paragraph" w:customStyle="1" w:styleId="line">
    <w:name w:val="line"/>
    <w:basedOn w:val="Normal"/>
    <w:rsid w:val="00A31F83"/>
    <w:pPr>
      <w:spacing w:before="100" w:beforeAutospacing="1" w:after="100" w:afterAutospacing="1"/>
    </w:pPr>
    <w:rPr>
      <w:rFonts w:ascii="Times New Roman" w:hAnsi="Times New Roman" w:cs="Times New Roman"/>
    </w:rPr>
  </w:style>
  <w:style w:type="character" w:customStyle="1" w:styleId="text">
    <w:name w:val="text"/>
    <w:basedOn w:val="DefaultParagraphFont"/>
    <w:rsid w:val="00A31F83"/>
  </w:style>
  <w:style w:type="character" w:customStyle="1" w:styleId="apple-converted-space">
    <w:name w:val="apple-converted-space"/>
    <w:basedOn w:val="DefaultParagraphFont"/>
    <w:rsid w:val="00A31F83"/>
  </w:style>
  <w:style w:type="character" w:customStyle="1" w:styleId="indent-1-breaks">
    <w:name w:val="indent-1-breaks"/>
    <w:basedOn w:val="DefaultParagraphFont"/>
    <w:rsid w:val="00A31F83"/>
  </w:style>
  <w:style w:type="paragraph" w:customStyle="1" w:styleId="left-2">
    <w:name w:val="left-2"/>
    <w:basedOn w:val="Normal"/>
    <w:rsid w:val="00A31F83"/>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C46A2D"/>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C4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445">
      <w:bodyDiv w:val="1"/>
      <w:marLeft w:val="0"/>
      <w:marRight w:val="0"/>
      <w:marTop w:val="0"/>
      <w:marBottom w:val="0"/>
      <w:divBdr>
        <w:top w:val="none" w:sz="0" w:space="0" w:color="auto"/>
        <w:left w:val="none" w:sz="0" w:space="0" w:color="auto"/>
        <w:bottom w:val="none" w:sz="0" w:space="0" w:color="auto"/>
        <w:right w:val="none" w:sz="0" w:space="0" w:color="auto"/>
      </w:divBdr>
      <w:divsChild>
        <w:div w:id="526868841">
          <w:marLeft w:val="240"/>
          <w:marRight w:val="0"/>
          <w:marTop w:val="240"/>
          <w:marBottom w:val="240"/>
          <w:divBdr>
            <w:top w:val="none" w:sz="0" w:space="0" w:color="auto"/>
            <w:left w:val="none" w:sz="0" w:space="0" w:color="auto"/>
            <w:bottom w:val="none" w:sz="0" w:space="0" w:color="auto"/>
            <w:right w:val="none" w:sz="0" w:space="0" w:color="auto"/>
          </w:divBdr>
        </w:div>
        <w:div w:id="596065222">
          <w:marLeft w:val="0"/>
          <w:marRight w:val="0"/>
          <w:marTop w:val="0"/>
          <w:marBottom w:val="0"/>
          <w:divBdr>
            <w:top w:val="none" w:sz="0" w:space="0" w:color="auto"/>
            <w:left w:val="none" w:sz="0" w:space="0" w:color="auto"/>
            <w:bottom w:val="none" w:sz="0" w:space="0" w:color="auto"/>
            <w:right w:val="none" w:sz="0" w:space="0" w:color="auto"/>
          </w:divBdr>
        </w:div>
      </w:divsChild>
    </w:div>
    <w:div w:id="1070074531">
      <w:bodyDiv w:val="1"/>
      <w:marLeft w:val="0"/>
      <w:marRight w:val="0"/>
      <w:marTop w:val="0"/>
      <w:marBottom w:val="0"/>
      <w:divBdr>
        <w:top w:val="none" w:sz="0" w:space="0" w:color="auto"/>
        <w:left w:val="none" w:sz="0" w:space="0" w:color="auto"/>
        <w:bottom w:val="none" w:sz="0" w:space="0" w:color="auto"/>
        <w:right w:val="none" w:sz="0" w:space="0" w:color="auto"/>
      </w:divBdr>
    </w:div>
    <w:div w:id="1613122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2018-02-15T16:15:00Z</dcterms:created>
  <dcterms:modified xsi:type="dcterms:W3CDTF">2018-02-15T16:15:00Z</dcterms:modified>
</cp:coreProperties>
</file>